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D09B8" w14:textId="77777777" w:rsidR="008904D1" w:rsidRDefault="008904D1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8021818" w14:textId="6287C068" w:rsidR="00A9657D" w:rsidRDefault="00A44595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DL </w:t>
      </w:r>
      <w:r w:rsidR="008B5611" w:rsidRPr="00D7357A">
        <w:rPr>
          <w:rFonts w:ascii="Times New Roman" w:hAnsi="Times New Roman" w:cs="Times New Roman"/>
          <w:b/>
          <w:sz w:val="32"/>
          <w:szCs w:val="32"/>
        </w:rPr>
        <w:t>System Level Simulation Results</w:t>
      </w:r>
      <w:r w:rsidR="006E0054">
        <w:rPr>
          <w:rFonts w:ascii="Times New Roman" w:hAnsi="Times New Roman" w:cs="Times New Roman"/>
          <w:b/>
          <w:sz w:val="32"/>
          <w:szCs w:val="32"/>
        </w:rPr>
        <w:t xml:space="preserve"> of GERAN </w:t>
      </w:r>
      <w:proofErr w:type="spellStart"/>
      <w:r w:rsidR="006E0054">
        <w:rPr>
          <w:rFonts w:ascii="Times New Roman" w:hAnsi="Times New Roman" w:cs="Times New Roman"/>
          <w:b/>
          <w:sz w:val="32"/>
          <w:szCs w:val="32"/>
        </w:rPr>
        <w:t>CIoT</w:t>
      </w:r>
      <w:proofErr w:type="spellEnd"/>
      <w:r w:rsidR="006E0054">
        <w:rPr>
          <w:rFonts w:ascii="Times New Roman" w:hAnsi="Times New Roman" w:cs="Times New Roman"/>
          <w:b/>
          <w:sz w:val="32"/>
          <w:szCs w:val="32"/>
        </w:rPr>
        <w:t xml:space="preserve"> Solutions: EC-GSM</w:t>
      </w:r>
    </w:p>
    <w:p w14:paraId="1334C627" w14:textId="3A95062B" w:rsidR="000D32DF" w:rsidRDefault="000D32DF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D32DF">
        <w:rPr>
          <w:rFonts w:ascii="Times New Roman" w:hAnsi="Times New Roman" w:cs="Times New Roman"/>
          <w:b/>
          <w:color w:val="FF0000"/>
          <w:sz w:val="32"/>
          <w:szCs w:val="32"/>
        </w:rPr>
        <w:t>(</w:t>
      </w:r>
      <w:proofErr w:type="gramStart"/>
      <w:r w:rsidRPr="000D32DF">
        <w:rPr>
          <w:rFonts w:ascii="Times New Roman" w:hAnsi="Times New Roman" w:cs="Times New Roman"/>
          <w:b/>
          <w:color w:val="FF0000"/>
          <w:sz w:val="32"/>
          <w:szCs w:val="32"/>
        </w:rPr>
        <w:t>update</w:t>
      </w:r>
      <w:proofErr w:type="gramEnd"/>
      <w:r w:rsidRPr="000D32D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of </w:t>
      </w:r>
      <w:r w:rsidRPr="000D32DF">
        <w:rPr>
          <w:rFonts w:ascii="Times New Roman" w:eastAsia="Arial Unicode MS" w:hAnsi="Times New Roman" w:cs="Times New Roman"/>
          <w:snapToGrid w:val="0"/>
          <w:color w:val="FF0000"/>
          <w:sz w:val="32"/>
          <w:szCs w:val="32"/>
          <w:lang w:val="sv-SE" w:eastAsia="zh-CN"/>
        </w:rPr>
        <w:t>GPC-150243)</w:t>
      </w:r>
    </w:p>
    <w:p w14:paraId="13631F2C" w14:textId="77777777" w:rsidR="008B5611" w:rsidRPr="00D7357A" w:rsidRDefault="008B5611" w:rsidP="00D933FA">
      <w:pPr>
        <w:rPr>
          <w:rFonts w:ascii="Times New Roman" w:hAnsi="Times New Roman" w:cs="Times New Roman"/>
        </w:rPr>
      </w:pPr>
    </w:p>
    <w:p w14:paraId="5CAF9547" w14:textId="77777777" w:rsidR="00A9657D" w:rsidRPr="00D7357A" w:rsidRDefault="008E1F98" w:rsidP="00363525">
      <w:pPr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="00743D15" w:rsidRPr="00D7357A">
        <w:rPr>
          <w:rFonts w:ascii="Times New Roman" w:hAnsi="Times New Roman" w:cs="Times New Roman"/>
          <w:b/>
          <w:sz w:val="28"/>
          <w:szCs w:val="28"/>
        </w:rPr>
        <w:t>Introduction</w:t>
      </w:r>
    </w:p>
    <w:p w14:paraId="56FEAAC5" w14:textId="53173EE0" w:rsidR="00384870" w:rsidRPr="00D7357A" w:rsidRDefault="00384870" w:rsidP="004208A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 xml:space="preserve">A study item named “Cellular </w:t>
      </w:r>
      <w:proofErr w:type="spellStart"/>
      <w:r w:rsidRPr="00D7357A">
        <w:rPr>
          <w:rFonts w:ascii="Times New Roman" w:hAnsi="Times New Roman" w:cs="Times New Roman"/>
        </w:rPr>
        <w:t>IoT</w:t>
      </w:r>
      <w:proofErr w:type="spellEnd"/>
      <w:r w:rsidRPr="00D7357A">
        <w:rPr>
          <w:rFonts w:ascii="Times New Roman" w:hAnsi="Times New Roman" w:cs="Times New Roman"/>
        </w:rPr>
        <w:t xml:space="preserve">” was </w:t>
      </w:r>
      <w:r w:rsidR="00697F26" w:rsidRPr="00D7357A">
        <w:rPr>
          <w:rFonts w:ascii="Times New Roman" w:hAnsi="Times New Roman" w:cs="Times New Roman"/>
        </w:rPr>
        <w:t xml:space="preserve">approved </w:t>
      </w:r>
      <w:r w:rsidRPr="00D7357A">
        <w:rPr>
          <w:rFonts w:ascii="Times New Roman" w:hAnsi="Times New Roman" w:cs="Times New Roman"/>
        </w:rPr>
        <w:t>in GERAN#62 for evaluating how to support low throughput and low complexity machine type communications [1].  Several proposals</w:t>
      </w:r>
      <w:r w:rsidR="00354040" w:rsidRPr="00D7357A">
        <w:rPr>
          <w:rFonts w:ascii="Times New Roman" w:hAnsi="Times New Roman" w:cs="Times New Roman"/>
        </w:rPr>
        <w:t xml:space="preserve"> have been discussed </w:t>
      </w:r>
      <w:r w:rsidRPr="00D7357A">
        <w:rPr>
          <w:rFonts w:ascii="Times New Roman" w:hAnsi="Times New Roman" w:cs="Times New Roman"/>
        </w:rPr>
        <w:t>under the categories</w:t>
      </w:r>
      <w:r w:rsidR="00697F26" w:rsidRPr="00D7357A">
        <w:rPr>
          <w:rFonts w:ascii="Times New Roman" w:hAnsi="Times New Roman" w:cs="Times New Roman"/>
        </w:rPr>
        <w:t xml:space="preserve"> of </w:t>
      </w:r>
      <w:r w:rsidR="005F2881" w:rsidRPr="00D7357A">
        <w:rPr>
          <w:rFonts w:ascii="Times New Roman" w:hAnsi="Times New Roman" w:cs="Times New Roman"/>
        </w:rPr>
        <w:t xml:space="preserve">an </w:t>
      </w:r>
      <w:r w:rsidRPr="00D7357A">
        <w:rPr>
          <w:rFonts w:ascii="Times New Roman" w:hAnsi="Times New Roman" w:cs="Times New Roman"/>
        </w:rPr>
        <w:t xml:space="preserve">evolved </w:t>
      </w:r>
      <w:r w:rsidR="005F2881" w:rsidRPr="00D7357A">
        <w:rPr>
          <w:rFonts w:ascii="Times New Roman" w:hAnsi="Times New Roman" w:cs="Times New Roman"/>
        </w:rPr>
        <w:t>low-complex</w:t>
      </w:r>
      <w:r w:rsidR="009F7248">
        <w:rPr>
          <w:rFonts w:ascii="Times New Roman" w:hAnsi="Times New Roman" w:cs="Times New Roman"/>
        </w:rPr>
        <w:t>ity</w:t>
      </w:r>
      <w:r w:rsidR="005F2881" w:rsidRPr="00D7357A">
        <w:rPr>
          <w:rFonts w:ascii="Times New Roman" w:hAnsi="Times New Roman" w:cs="Times New Roman"/>
        </w:rPr>
        <w:t xml:space="preserve"> E</w:t>
      </w:r>
      <w:r w:rsidRPr="00D7357A">
        <w:rPr>
          <w:rFonts w:ascii="Times New Roman" w:hAnsi="Times New Roman" w:cs="Times New Roman"/>
        </w:rPr>
        <w:t>GPRS (EC-GSM) and clean slate solutions (NB M2M and NB OFDMA).  The</w:t>
      </w:r>
      <w:r w:rsidR="00354040" w:rsidRPr="00D7357A">
        <w:rPr>
          <w:rFonts w:ascii="Times New Roman" w:hAnsi="Times New Roman" w:cs="Times New Roman"/>
        </w:rPr>
        <w:t xml:space="preserve"> evaluation methodology including the system assumptions,</w:t>
      </w:r>
      <w:r w:rsidR="008E51AC" w:rsidRPr="00D7357A">
        <w:rPr>
          <w:rFonts w:ascii="Times New Roman" w:hAnsi="Times New Roman" w:cs="Times New Roman"/>
        </w:rPr>
        <w:t xml:space="preserve"> </w:t>
      </w:r>
      <w:r w:rsidR="00354040" w:rsidRPr="00D7357A">
        <w:rPr>
          <w:rFonts w:ascii="Times New Roman" w:hAnsi="Times New Roman" w:cs="Times New Roman"/>
        </w:rPr>
        <w:t xml:space="preserve">parameters and </w:t>
      </w:r>
      <w:r w:rsidRPr="00D7357A">
        <w:rPr>
          <w:rFonts w:ascii="Times New Roman" w:hAnsi="Times New Roman" w:cs="Times New Roman"/>
        </w:rPr>
        <w:t xml:space="preserve">traffic models </w:t>
      </w:r>
      <w:r w:rsidR="00354040" w:rsidRPr="00D7357A">
        <w:rPr>
          <w:rFonts w:ascii="Times New Roman" w:hAnsi="Times New Roman" w:cs="Times New Roman"/>
        </w:rPr>
        <w:t xml:space="preserve">were captured </w:t>
      </w:r>
      <w:r w:rsidRPr="00D7357A">
        <w:rPr>
          <w:rFonts w:ascii="Times New Roman" w:hAnsi="Times New Roman" w:cs="Times New Roman"/>
        </w:rPr>
        <w:t xml:space="preserve">in the TR </w:t>
      </w:r>
      <w:r w:rsidR="00354040" w:rsidRPr="00D7357A">
        <w:rPr>
          <w:rFonts w:ascii="Times New Roman" w:hAnsi="Times New Roman" w:cs="Times New Roman"/>
        </w:rPr>
        <w:t>45.820 [2]</w:t>
      </w:r>
      <w:r w:rsidRPr="00D7357A">
        <w:rPr>
          <w:rFonts w:ascii="Times New Roman" w:hAnsi="Times New Roman" w:cs="Times New Roman"/>
        </w:rPr>
        <w:t>.</w:t>
      </w:r>
    </w:p>
    <w:p w14:paraId="02EA2994" w14:textId="7FD5F03C" w:rsidR="00BA0D73" w:rsidRPr="00D7357A" w:rsidRDefault="00354040" w:rsidP="004208A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 xml:space="preserve">In this </w:t>
      </w:r>
      <w:r w:rsidR="00384870" w:rsidRPr="00D7357A">
        <w:rPr>
          <w:rFonts w:ascii="Times New Roman" w:hAnsi="Times New Roman" w:cs="Times New Roman"/>
        </w:rPr>
        <w:t>document</w:t>
      </w:r>
      <w:r w:rsidR="008C0334" w:rsidRPr="00D7357A">
        <w:rPr>
          <w:rFonts w:ascii="Times New Roman" w:hAnsi="Times New Roman" w:cs="Times New Roman"/>
        </w:rPr>
        <w:t>,</w:t>
      </w:r>
      <w:r w:rsidR="00384870" w:rsidRPr="00D7357A">
        <w:rPr>
          <w:rFonts w:ascii="Times New Roman" w:hAnsi="Times New Roman" w:cs="Times New Roman"/>
        </w:rPr>
        <w:t xml:space="preserve"> </w:t>
      </w:r>
      <w:r w:rsidRPr="00D7357A">
        <w:rPr>
          <w:rFonts w:ascii="Times New Roman" w:hAnsi="Times New Roman" w:cs="Times New Roman"/>
        </w:rPr>
        <w:t>we present</w:t>
      </w:r>
      <w:r w:rsidR="00384870" w:rsidRPr="00D7357A">
        <w:rPr>
          <w:rFonts w:ascii="Times New Roman" w:hAnsi="Times New Roman" w:cs="Times New Roman"/>
        </w:rPr>
        <w:t xml:space="preserve"> some </w:t>
      </w:r>
      <w:r w:rsidRPr="00D7357A">
        <w:rPr>
          <w:rFonts w:ascii="Times New Roman" w:hAnsi="Times New Roman" w:cs="Times New Roman"/>
        </w:rPr>
        <w:t xml:space="preserve">downlink </w:t>
      </w:r>
      <w:r w:rsidR="00384870" w:rsidRPr="00D7357A">
        <w:rPr>
          <w:rFonts w:ascii="Times New Roman" w:hAnsi="Times New Roman" w:cs="Times New Roman"/>
        </w:rPr>
        <w:t>system lev</w:t>
      </w:r>
      <w:r w:rsidRPr="00D7357A">
        <w:rPr>
          <w:rFonts w:ascii="Times New Roman" w:hAnsi="Times New Roman" w:cs="Times New Roman"/>
        </w:rPr>
        <w:t xml:space="preserve">el simulation results for EC-GSM solution for </w:t>
      </w:r>
      <w:r w:rsidR="00103039" w:rsidRPr="00D7357A">
        <w:rPr>
          <w:rFonts w:ascii="Times New Roman" w:hAnsi="Times New Roman" w:cs="Times New Roman"/>
        </w:rPr>
        <w:t xml:space="preserve">GERAN </w:t>
      </w:r>
      <w:proofErr w:type="spellStart"/>
      <w:r w:rsidRPr="00D7357A">
        <w:rPr>
          <w:rFonts w:ascii="Times New Roman" w:hAnsi="Times New Roman" w:cs="Times New Roman"/>
        </w:rPr>
        <w:t>CIoT</w:t>
      </w:r>
      <w:proofErr w:type="spellEnd"/>
      <w:r w:rsidRPr="00D7357A">
        <w:rPr>
          <w:rFonts w:ascii="Times New Roman" w:hAnsi="Times New Roman" w:cs="Times New Roman"/>
        </w:rPr>
        <w:t xml:space="preserve"> systems</w:t>
      </w:r>
      <w:r w:rsidR="00384870" w:rsidRPr="00D7357A">
        <w:rPr>
          <w:rFonts w:ascii="Times New Roman" w:hAnsi="Times New Roman" w:cs="Times New Roman"/>
        </w:rPr>
        <w:t>.</w:t>
      </w:r>
      <w:r w:rsidR="00C04F0F" w:rsidRPr="00D7357A">
        <w:rPr>
          <w:rFonts w:ascii="Times New Roman" w:hAnsi="Times New Roman" w:cs="Times New Roman"/>
        </w:rPr>
        <w:t xml:space="preserve"> The </w:t>
      </w:r>
      <w:r w:rsidR="008C0334" w:rsidRPr="00D7357A">
        <w:rPr>
          <w:rFonts w:ascii="Times New Roman" w:hAnsi="Times New Roman" w:cs="Times New Roman"/>
        </w:rPr>
        <w:t>full-</w:t>
      </w:r>
      <w:r w:rsidR="00C04F0F" w:rsidRPr="00D7357A">
        <w:rPr>
          <w:rFonts w:ascii="Times New Roman" w:hAnsi="Times New Roman" w:cs="Times New Roman"/>
        </w:rPr>
        <w:t>buffer traffic</w:t>
      </w:r>
      <w:r w:rsidR="008E51AC" w:rsidRPr="00D7357A">
        <w:rPr>
          <w:rFonts w:ascii="Times New Roman" w:hAnsi="Times New Roman" w:cs="Times New Roman"/>
        </w:rPr>
        <w:t xml:space="preserve"> model</w:t>
      </w:r>
      <w:r w:rsidR="00C04F0F" w:rsidRPr="00D7357A">
        <w:rPr>
          <w:rFonts w:ascii="Times New Roman" w:hAnsi="Times New Roman" w:cs="Times New Roman"/>
        </w:rPr>
        <w:t xml:space="preserve"> is assumed to </w:t>
      </w:r>
      <w:r w:rsidR="009F7248">
        <w:rPr>
          <w:rFonts w:ascii="Times New Roman" w:hAnsi="Times New Roman" w:cs="Times New Roman"/>
        </w:rPr>
        <w:t>verify</w:t>
      </w:r>
      <w:r w:rsidR="00C04F0F" w:rsidRPr="00D7357A">
        <w:rPr>
          <w:rFonts w:ascii="Times New Roman" w:hAnsi="Times New Roman" w:cs="Times New Roman"/>
        </w:rPr>
        <w:t xml:space="preserve"> whether the 160 bps throughput requirement in [2] can be satisfied.</w:t>
      </w:r>
      <w:r w:rsidR="00A44595">
        <w:rPr>
          <w:rFonts w:ascii="Times New Roman" w:hAnsi="Times New Roman" w:cs="Times New Roman"/>
        </w:rPr>
        <w:t xml:space="preserve">  </w:t>
      </w:r>
      <w:r w:rsidR="0041346F">
        <w:rPr>
          <w:rFonts w:ascii="Times New Roman" w:hAnsi="Times New Roman" w:cs="Times New Roman"/>
        </w:rPr>
        <w:t>Furthermore, the</w:t>
      </w:r>
      <w:r w:rsidR="00A44595">
        <w:rPr>
          <w:rFonts w:ascii="Times New Roman" w:hAnsi="Times New Roman" w:cs="Times New Roman"/>
        </w:rPr>
        <w:t xml:space="preserve"> </w:t>
      </w:r>
      <w:proofErr w:type="spellStart"/>
      <w:r w:rsidR="00A44595">
        <w:rPr>
          <w:rFonts w:ascii="Times New Roman" w:hAnsi="Times New Roman" w:cs="Times New Roman"/>
        </w:rPr>
        <w:t>CIoT</w:t>
      </w:r>
      <w:proofErr w:type="spellEnd"/>
      <w:r w:rsidR="00A44595">
        <w:rPr>
          <w:rFonts w:ascii="Times New Roman" w:hAnsi="Times New Roman" w:cs="Times New Roman"/>
        </w:rPr>
        <w:t xml:space="preserve"> traffic model specified in [2] was employed </w:t>
      </w:r>
      <w:r w:rsidR="00F13614">
        <w:rPr>
          <w:rFonts w:ascii="Times New Roman" w:hAnsi="Times New Roman" w:cs="Times New Roman"/>
        </w:rPr>
        <w:t xml:space="preserve">in the simulations </w:t>
      </w:r>
      <w:r w:rsidR="00A44595">
        <w:rPr>
          <w:rFonts w:ascii="Times New Roman" w:hAnsi="Times New Roman" w:cs="Times New Roman"/>
        </w:rPr>
        <w:t>and system capacity and latency results were</w:t>
      </w:r>
      <w:r w:rsidR="0041346F">
        <w:rPr>
          <w:rFonts w:ascii="Times New Roman" w:hAnsi="Times New Roman" w:cs="Times New Roman"/>
        </w:rPr>
        <w:t xml:space="preserve"> obtained.</w:t>
      </w:r>
      <w:r w:rsidR="00A44595">
        <w:rPr>
          <w:rFonts w:ascii="Times New Roman" w:hAnsi="Times New Roman" w:cs="Times New Roman"/>
        </w:rPr>
        <w:t xml:space="preserve">  </w:t>
      </w:r>
    </w:p>
    <w:p w14:paraId="6C49B65B" w14:textId="6755D829" w:rsidR="00BA0D73" w:rsidRPr="00D7357A" w:rsidRDefault="008E1F98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BA0D73" w:rsidRPr="00D7357A">
        <w:rPr>
          <w:rFonts w:ascii="Times New Roman" w:hAnsi="Times New Roman" w:cs="Times New Roman"/>
          <w:b/>
          <w:sz w:val="28"/>
          <w:szCs w:val="28"/>
        </w:rPr>
        <w:t>Simulation Setup and Parameters</w:t>
      </w:r>
    </w:p>
    <w:p w14:paraId="62E5A59D" w14:textId="77777777" w:rsidR="00994198" w:rsidRPr="00D7357A" w:rsidRDefault="00EA07CA" w:rsidP="004208A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The major system level simulation assumptions and parameters are listed in Table 1.</w:t>
      </w:r>
    </w:p>
    <w:p w14:paraId="1F0F5FD0" w14:textId="77777777" w:rsidR="00BA0D73" w:rsidRPr="00D7357A" w:rsidRDefault="00FB533A" w:rsidP="008E51AC">
      <w:pPr>
        <w:spacing w:line="300" w:lineRule="auto"/>
        <w:ind w:left="360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TABLE</w:t>
      </w:r>
      <w:r w:rsidR="00103039" w:rsidRPr="00D7357A">
        <w:rPr>
          <w:rFonts w:ascii="Times New Roman" w:hAnsi="Times New Roman" w:cs="Times New Roman"/>
          <w:b/>
        </w:rPr>
        <w:t xml:space="preserve"> 1</w:t>
      </w:r>
      <w:r w:rsidRPr="00D7357A">
        <w:rPr>
          <w:rFonts w:ascii="Times New Roman" w:hAnsi="Times New Roman" w:cs="Times New Roman"/>
          <w:b/>
        </w:rPr>
        <w:t>:</w:t>
      </w:r>
      <w:r w:rsidRPr="00D7357A">
        <w:rPr>
          <w:rFonts w:ascii="Times New Roman" w:hAnsi="Times New Roman" w:cs="Times New Roman"/>
        </w:rPr>
        <w:t xml:space="preserve"> Simulation Parameters and Assumptions</w:t>
      </w:r>
    </w:p>
    <w:tbl>
      <w:tblPr>
        <w:tblW w:w="8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2763"/>
      </w:tblGrid>
      <w:tr w:rsidR="00BA0D73" w:rsidRPr="00363525" w14:paraId="4A831AB0" w14:textId="77777777" w:rsidTr="00836563">
        <w:trPr>
          <w:trHeight w:val="189"/>
          <w:jc w:val="center"/>
        </w:trPr>
        <w:tc>
          <w:tcPr>
            <w:tcW w:w="5485" w:type="dxa"/>
            <w:shd w:val="clear" w:color="auto" w:fill="BFBFBF"/>
            <w:vAlign w:val="center"/>
          </w:tcPr>
          <w:p w14:paraId="2BDB77FE" w14:textId="77777777" w:rsidR="00BA0D73" w:rsidRPr="00D7357A" w:rsidRDefault="00BA0D73" w:rsidP="00256B77">
            <w:pPr>
              <w:spacing w:before="120" w:after="120" w:line="300" w:lineRule="auto"/>
              <w:ind w:left="420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 w:rsidRPr="00D7357A">
              <w:rPr>
                <w:rFonts w:ascii="Times New Roman" w:eastAsia="MS Mincho" w:hAnsi="Times New Roman" w:cs="Times New Roman"/>
                <w:b/>
                <w:bCs/>
              </w:rPr>
              <w:t>Parameter</w:t>
            </w:r>
          </w:p>
        </w:tc>
        <w:tc>
          <w:tcPr>
            <w:tcW w:w="2763" w:type="dxa"/>
            <w:shd w:val="clear" w:color="auto" w:fill="BFBFBF"/>
            <w:vAlign w:val="center"/>
          </w:tcPr>
          <w:p w14:paraId="1D97256A" w14:textId="77777777" w:rsidR="00BA0D73" w:rsidRPr="00D7357A" w:rsidRDefault="00BA0D73" w:rsidP="00256B77">
            <w:pPr>
              <w:spacing w:before="120" w:after="120" w:line="300" w:lineRule="auto"/>
              <w:ind w:left="420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 w:rsidRPr="00D7357A">
              <w:rPr>
                <w:rFonts w:ascii="Times New Roman" w:eastAsia="MS Mincho" w:hAnsi="Times New Roman" w:cs="Times New Roman"/>
                <w:b/>
                <w:bCs/>
              </w:rPr>
              <w:t>Assumption</w:t>
            </w:r>
          </w:p>
        </w:tc>
      </w:tr>
      <w:tr w:rsidR="00BA0D73" w:rsidRPr="00363525" w14:paraId="1D4BA3DA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2A3C135" w14:textId="77777777" w:rsidR="00BA0D73" w:rsidRPr="00D7357A" w:rsidRDefault="00BA0D7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Cellular Layout</w:t>
            </w:r>
          </w:p>
        </w:tc>
        <w:tc>
          <w:tcPr>
            <w:tcW w:w="2763" w:type="dxa"/>
            <w:vAlign w:val="center"/>
          </w:tcPr>
          <w:p w14:paraId="7F37DDF9" w14:textId="77777777" w:rsidR="00BA0D73" w:rsidRPr="00D7357A" w:rsidRDefault="00BA0D7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Hexagonal grid, 19 cell sites, 3 sectors per site </w:t>
            </w:r>
          </w:p>
        </w:tc>
      </w:tr>
      <w:tr w:rsidR="00836563" w:rsidRPr="00363525" w14:paraId="39CF498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79D9A88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band</w:t>
            </w:r>
          </w:p>
        </w:tc>
        <w:tc>
          <w:tcPr>
            <w:tcW w:w="2763" w:type="dxa"/>
            <w:vAlign w:val="center"/>
          </w:tcPr>
          <w:p w14:paraId="2E241891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900 MHz</w:t>
            </w:r>
          </w:p>
        </w:tc>
      </w:tr>
      <w:tr w:rsidR="00836563" w:rsidRPr="00363525" w14:paraId="27E05212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0443AC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Inter site distance </w:t>
            </w:r>
          </w:p>
        </w:tc>
        <w:tc>
          <w:tcPr>
            <w:tcW w:w="2763" w:type="dxa"/>
            <w:vAlign w:val="center"/>
          </w:tcPr>
          <w:p w14:paraId="349088E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1732 m</w:t>
            </w:r>
          </w:p>
        </w:tc>
      </w:tr>
      <w:tr w:rsidR="0093026F" w:rsidRPr="00363525" w14:paraId="1AA79CD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4E30C275" w14:textId="4B1865BA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Number of carriers per cell site (3 sectors)</w:t>
            </w:r>
          </w:p>
        </w:tc>
        <w:tc>
          <w:tcPr>
            <w:tcW w:w="2763" w:type="dxa"/>
            <w:vAlign w:val="center"/>
          </w:tcPr>
          <w:p w14:paraId="3FA0E615" w14:textId="4DE4497C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3</w:t>
            </w:r>
          </w:p>
        </w:tc>
      </w:tr>
      <w:tr w:rsidR="0093026F" w:rsidRPr="00363525" w14:paraId="2FD1A0EC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1FFCF883" w14:textId="4416D73A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Hopping</w:t>
            </w:r>
          </w:p>
        </w:tc>
        <w:tc>
          <w:tcPr>
            <w:tcW w:w="2763" w:type="dxa"/>
            <w:vAlign w:val="center"/>
          </w:tcPr>
          <w:p w14:paraId="46D68C50" w14:textId="1E1C24F9" w:rsidR="0093026F" w:rsidRPr="00D7357A" w:rsidRDefault="005C56ED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O</w:t>
            </w:r>
            <w:r>
              <w:rPr>
                <w:rFonts w:ascii="Times New Roman" w:eastAsia="SimSun" w:hAnsi="Times New Roman" w:cs="Times New Roman"/>
                <w:bCs/>
                <w:lang w:eastAsia="zh-CN"/>
              </w:rPr>
              <w:t>n</w:t>
            </w:r>
          </w:p>
        </w:tc>
      </w:tr>
      <w:tr w:rsidR="00836563" w:rsidRPr="00363525" w14:paraId="7492BAF4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3B93BB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Spectrum sharing with GSM</w:t>
            </w:r>
          </w:p>
        </w:tc>
        <w:tc>
          <w:tcPr>
            <w:tcW w:w="2763" w:type="dxa"/>
            <w:vAlign w:val="center"/>
          </w:tcPr>
          <w:p w14:paraId="543446F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Yes</w:t>
            </w:r>
          </w:p>
        </w:tc>
        <w:bookmarkStart w:id="0" w:name="_GoBack"/>
        <w:bookmarkEnd w:id="0"/>
      </w:tr>
      <w:tr w:rsidR="00103039" w:rsidRPr="00363525" w14:paraId="74191E1C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3C1B2B4F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Modulation coding schemes</w:t>
            </w:r>
          </w:p>
        </w:tc>
        <w:tc>
          <w:tcPr>
            <w:tcW w:w="2763" w:type="dxa"/>
            <w:vAlign w:val="center"/>
          </w:tcPr>
          <w:p w14:paraId="79595B86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MCS 1-4</w:t>
            </w:r>
          </w:p>
        </w:tc>
      </w:tr>
      <w:tr w:rsidR="00836563" w:rsidRPr="00363525" w14:paraId="4895130E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02A510E3" w14:textId="2C6F9F26" w:rsidR="00836563" w:rsidRPr="00D7357A" w:rsidRDefault="005000D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Doppler frequency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</w:p>
        </w:tc>
        <w:tc>
          <w:tcPr>
            <w:tcW w:w="2763" w:type="dxa"/>
            <w:vAlign w:val="center"/>
          </w:tcPr>
          <w:p w14:paraId="1185798F" w14:textId="513950BE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 Hz</w:t>
            </w:r>
          </w:p>
        </w:tc>
      </w:tr>
      <w:tr w:rsidR="00836563" w:rsidRPr="00363525" w14:paraId="7C79B709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1A08E218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User distribution</w:t>
            </w:r>
          </w:p>
        </w:tc>
        <w:tc>
          <w:tcPr>
            <w:tcW w:w="2763" w:type="dxa"/>
            <w:vAlign w:val="center"/>
          </w:tcPr>
          <w:p w14:paraId="61D67CAC" w14:textId="5EDD1F3F" w:rsidR="00836563" w:rsidRPr="00D7357A" w:rsidRDefault="00D20D56" w:rsidP="00D20D56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D</w:t>
            </w:r>
            <w:r w:rsidR="008E51AC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evices 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dropped uniformly in </w:t>
            </w:r>
            <w:r w:rsidR="00141E5E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each </w:t>
            </w:r>
            <w:r w:rsidR="00A767A2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sector</w:t>
            </w:r>
          </w:p>
        </w:tc>
      </w:tr>
      <w:tr w:rsidR="00836563" w:rsidRPr="00363525" w14:paraId="173B1E1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46FCB5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transmit power per 200 KHz (at the antenna connector)</w:t>
            </w:r>
          </w:p>
        </w:tc>
        <w:tc>
          <w:tcPr>
            <w:tcW w:w="2763" w:type="dxa"/>
            <w:vAlign w:val="center"/>
          </w:tcPr>
          <w:p w14:paraId="2FD8477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color w:val="FF0000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43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dBm</w:t>
            </w:r>
            <w:proofErr w:type="spellEnd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</w:p>
        </w:tc>
      </w:tr>
      <w:tr w:rsidR="00836563" w:rsidRPr="00363525" w14:paraId="46C0C820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51FE1B1E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Pathloss</w:t>
            </w:r>
            <w:proofErr w:type="spellEnd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model</w:t>
            </w:r>
          </w:p>
        </w:tc>
        <w:tc>
          <w:tcPr>
            <w:tcW w:w="2763" w:type="dxa"/>
            <w:vAlign w:val="center"/>
          </w:tcPr>
          <w:p w14:paraId="1C6321AC" w14:textId="77777777" w:rsidR="00836563" w:rsidRPr="00D7357A" w:rsidRDefault="00281D9A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val="sv-SE"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val="sv-SE" w:eastAsia="zh-CN"/>
              </w:rPr>
              <w:t>L=I + 37.6log10(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val="sv-SE" w:eastAsia="zh-CN"/>
              </w:rPr>
              <w:t>R), R in kilometers</w:t>
            </w:r>
          </w:p>
          <w:p w14:paraId="220F79CF" w14:textId="0263B071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I=120.9 for the 900 MHz band</w:t>
            </w:r>
          </w:p>
        </w:tc>
      </w:tr>
      <w:tr w:rsidR="00836563" w:rsidRPr="00363525" w14:paraId="0D715FB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CCA49D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Shadowing standard deviation</w:t>
            </w:r>
          </w:p>
        </w:tc>
        <w:tc>
          <w:tcPr>
            <w:tcW w:w="2763" w:type="dxa"/>
            <w:vAlign w:val="center"/>
          </w:tcPr>
          <w:p w14:paraId="2780A61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8 dB</w:t>
            </w:r>
          </w:p>
        </w:tc>
      </w:tr>
      <w:tr w:rsidR="00836563" w:rsidRPr="00363525" w14:paraId="76D72511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51716CEF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Correlation distance of Shadowing</w:t>
            </w:r>
          </w:p>
        </w:tc>
        <w:tc>
          <w:tcPr>
            <w:tcW w:w="2763" w:type="dxa"/>
            <w:vAlign w:val="center"/>
          </w:tcPr>
          <w:p w14:paraId="076CDFE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110 m</w:t>
            </w:r>
          </w:p>
        </w:tc>
      </w:tr>
      <w:tr w:rsidR="00836563" w:rsidRPr="00363525" w14:paraId="46C22E26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36B5F031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Shadowing correlation</w:t>
            </w:r>
          </w:p>
        </w:tc>
        <w:tc>
          <w:tcPr>
            <w:tcW w:w="2763" w:type="dxa"/>
            <w:vAlign w:val="center"/>
          </w:tcPr>
          <w:p w14:paraId="7CCC5ABE" w14:textId="7358FA24" w:rsidR="00836563" w:rsidRPr="00D7357A" w:rsidRDefault="00697F26" w:rsidP="00697F26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0.5 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Between cell sites/ </w:t>
            </w: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Between sectors of the same cell site</w:t>
            </w:r>
          </w:p>
        </w:tc>
      </w:tr>
      <w:tr w:rsidR="00836563" w:rsidRPr="00363525" w14:paraId="01975EED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2713CDA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Antenna pattern (horizontal)</w:t>
            </w:r>
          </w:p>
          <w:p w14:paraId="6D3830E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2763" w:type="dxa"/>
            <w:vAlign w:val="center"/>
          </w:tcPr>
          <w:p w14:paraId="1FB86F6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See table 5-7, 3GPP TR 45.914, 65° H-plane</w:t>
            </w:r>
          </w:p>
        </w:tc>
      </w:tr>
      <w:tr w:rsidR="00836563" w:rsidRPr="00363525" w14:paraId="630DD32D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72151A9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Antenna gain</w:t>
            </w:r>
          </w:p>
        </w:tc>
        <w:tc>
          <w:tcPr>
            <w:tcW w:w="2763" w:type="dxa"/>
            <w:vAlign w:val="center"/>
          </w:tcPr>
          <w:p w14:paraId="444696A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18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dBi</w:t>
            </w:r>
            <w:proofErr w:type="spellEnd"/>
          </w:p>
        </w:tc>
      </w:tr>
      <w:tr w:rsidR="00836563" w:rsidRPr="00363525" w14:paraId="107CDE2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46B5358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MS Antenna gain</w:t>
            </w:r>
          </w:p>
        </w:tc>
        <w:tc>
          <w:tcPr>
            <w:tcW w:w="2763" w:type="dxa"/>
            <w:vAlign w:val="center"/>
          </w:tcPr>
          <w:p w14:paraId="44692352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-4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dBi</w:t>
            </w:r>
            <w:proofErr w:type="spellEnd"/>
          </w:p>
        </w:tc>
      </w:tr>
      <w:tr w:rsidR="00836563" w:rsidRPr="00363525" w14:paraId="0D21024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1633E16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cable loss</w:t>
            </w:r>
          </w:p>
        </w:tc>
        <w:tc>
          <w:tcPr>
            <w:tcW w:w="2763" w:type="dxa"/>
            <w:vAlign w:val="center"/>
          </w:tcPr>
          <w:p w14:paraId="7751832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3 dB</w:t>
            </w:r>
          </w:p>
        </w:tc>
      </w:tr>
      <w:tr w:rsidR="00836563" w:rsidRPr="00363525" w14:paraId="2261E31F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46611D8F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Building Penetration Loss</w:t>
            </w:r>
          </w:p>
        </w:tc>
        <w:tc>
          <w:tcPr>
            <w:tcW w:w="2763" w:type="dxa"/>
            <w:vAlign w:val="center"/>
          </w:tcPr>
          <w:p w14:paraId="16B7C088" w14:textId="16CD94E3" w:rsidR="00836563" w:rsidRPr="00D7357A" w:rsidRDefault="00836563" w:rsidP="00A44595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 xml:space="preserve">Based on </w:t>
            </w:r>
            <w:r w:rsidR="008E51AC" w:rsidRPr="00D7357A">
              <w:rPr>
                <w:rFonts w:ascii="Times New Roman" w:eastAsia="SimSun" w:hAnsi="Times New Roman" w:cs="Times New Roman"/>
                <w:lang w:eastAsia="zh-CN"/>
              </w:rPr>
              <w:t>TR 45.820</w:t>
            </w:r>
            <w:r w:rsidR="001029C2" w:rsidRPr="00D7357A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5000D3" w:rsidRPr="00D7357A">
              <w:rPr>
                <w:rFonts w:ascii="Times New Roman" w:eastAsia="SimSun" w:hAnsi="Times New Roman" w:cs="Times New Roman"/>
                <w:lang w:eastAsia="zh-CN"/>
              </w:rPr>
              <w:t>S</w:t>
            </w:r>
            <w:r w:rsidR="001029C2" w:rsidRPr="00D7357A">
              <w:rPr>
                <w:rFonts w:ascii="Times New Roman" w:eastAsia="SimSun" w:hAnsi="Times New Roman" w:cs="Times New Roman"/>
                <w:lang w:eastAsia="zh-CN"/>
              </w:rPr>
              <w:t>cenario 1</w:t>
            </w:r>
            <w:r w:rsidR="005000D3" w:rsidRPr="00D7357A">
              <w:rPr>
                <w:rFonts w:ascii="Times New Roman" w:eastAsia="SimSun" w:hAnsi="Times New Roman" w:cs="Times New Roman"/>
                <w:lang w:eastAsia="zh-CN"/>
              </w:rPr>
              <w:t xml:space="preserve"> with correlation coefficient = </w:t>
            </w:r>
            <w:r w:rsidR="00A44595">
              <w:rPr>
                <w:rFonts w:ascii="Times New Roman" w:eastAsia="SimSun" w:hAnsi="Times New Roman" w:cs="Times New Roman"/>
                <w:lang w:eastAsia="zh-CN"/>
              </w:rPr>
              <w:t>0.5</w:t>
            </w:r>
          </w:p>
        </w:tc>
      </w:tr>
      <w:tr w:rsidR="00836563" w:rsidRPr="00363525" w14:paraId="71507A8A" w14:textId="77777777" w:rsidTr="00D7357A">
        <w:trPr>
          <w:trHeight w:val="512"/>
          <w:jc w:val="center"/>
        </w:trPr>
        <w:tc>
          <w:tcPr>
            <w:tcW w:w="5485" w:type="dxa"/>
          </w:tcPr>
          <w:p w14:paraId="2052DB34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reuse</w:t>
            </w:r>
          </w:p>
        </w:tc>
        <w:tc>
          <w:tcPr>
            <w:tcW w:w="2763" w:type="dxa"/>
          </w:tcPr>
          <w:p w14:paraId="25B0238C" w14:textId="38C320B3" w:rsidR="00836563" w:rsidRPr="00D7357A" w:rsidRDefault="000D337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3</w:t>
            </w:r>
          </w:p>
        </w:tc>
      </w:tr>
      <w:tr w:rsidR="00836563" w:rsidRPr="00363525" w14:paraId="0F2BEF89" w14:textId="77777777" w:rsidTr="00D7357A">
        <w:trPr>
          <w:trHeight w:val="566"/>
          <w:jc w:val="center"/>
        </w:trPr>
        <w:tc>
          <w:tcPr>
            <w:tcW w:w="5485" w:type="dxa"/>
          </w:tcPr>
          <w:p w14:paraId="3779E151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Link to system mapping</w:t>
            </w:r>
          </w:p>
        </w:tc>
        <w:tc>
          <w:tcPr>
            <w:tcW w:w="2763" w:type="dxa"/>
          </w:tcPr>
          <w:p w14:paraId="59C5AA87" w14:textId="1C147281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Proposed in [</w:t>
            </w:r>
            <w:r w:rsidR="00307CCA" w:rsidRPr="00D7357A">
              <w:rPr>
                <w:rFonts w:ascii="Times New Roman" w:eastAsia="SimSun" w:hAnsi="Times New Roman" w:cs="Times New Roman"/>
                <w:lang w:eastAsia="zh-CN"/>
              </w:rPr>
              <w:t>3</w:t>
            </w:r>
            <w:r w:rsidRPr="00D7357A">
              <w:rPr>
                <w:rFonts w:ascii="Times New Roman" w:eastAsia="SimSun" w:hAnsi="Times New Roman" w:cs="Times New Roman"/>
                <w:lang w:eastAsia="zh-CN"/>
              </w:rPr>
              <w:t>]</w:t>
            </w:r>
          </w:p>
        </w:tc>
      </w:tr>
      <w:tr w:rsidR="00103039" w:rsidRPr="00363525" w14:paraId="534210B9" w14:textId="77777777" w:rsidTr="00D7357A">
        <w:trPr>
          <w:trHeight w:val="449"/>
          <w:jc w:val="center"/>
        </w:trPr>
        <w:tc>
          <w:tcPr>
            <w:tcW w:w="5485" w:type="dxa"/>
          </w:tcPr>
          <w:p w14:paraId="2391233A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Noise figure</w:t>
            </w:r>
          </w:p>
        </w:tc>
        <w:tc>
          <w:tcPr>
            <w:tcW w:w="2763" w:type="dxa"/>
          </w:tcPr>
          <w:p w14:paraId="1201345A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5 dB</w:t>
            </w:r>
          </w:p>
        </w:tc>
      </w:tr>
    </w:tbl>
    <w:p w14:paraId="2888739B" w14:textId="77777777" w:rsidR="00BA0D73" w:rsidRPr="00363525" w:rsidRDefault="00BA0D73" w:rsidP="00256B77">
      <w:pPr>
        <w:spacing w:line="30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5C7D874" w14:textId="65C67171" w:rsidR="00281D9A" w:rsidRPr="00D7357A" w:rsidRDefault="00C126C6" w:rsidP="004208A1">
      <w:pPr>
        <w:spacing w:line="3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</w:t>
      </w:r>
      <w:r w:rsidR="00281D9A" w:rsidRPr="00D7357A">
        <w:rPr>
          <w:rFonts w:ascii="Times New Roman" w:hAnsi="Times New Roman" w:cs="Times New Roman"/>
        </w:rPr>
        <w:t xml:space="preserve">roportional fair </w:t>
      </w:r>
      <w:r w:rsidR="00B17611" w:rsidRPr="00D7357A">
        <w:rPr>
          <w:rFonts w:ascii="Times New Roman" w:hAnsi="Times New Roman" w:cs="Times New Roman"/>
        </w:rPr>
        <w:t xml:space="preserve">(PF) </w:t>
      </w:r>
      <w:r w:rsidR="00281D9A" w:rsidRPr="00D7357A">
        <w:rPr>
          <w:rFonts w:ascii="Times New Roman" w:hAnsi="Times New Roman" w:cs="Times New Roman"/>
        </w:rPr>
        <w:t xml:space="preserve">scheduling </w:t>
      </w:r>
      <w:r>
        <w:rPr>
          <w:rFonts w:ascii="Times New Roman" w:hAnsi="Times New Roman" w:cs="Times New Roman"/>
        </w:rPr>
        <w:t>is</w:t>
      </w:r>
      <w:r w:rsidR="00281D9A" w:rsidRPr="00D7357A">
        <w:rPr>
          <w:rFonts w:ascii="Times New Roman" w:hAnsi="Times New Roman" w:cs="Times New Roman"/>
        </w:rPr>
        <w:t xml:space="preserve"> considered in the simulations. </w:t>
      </w:r>
      <w:r w:rsidR="008F26C2">
        <w:rPr>
          <w:rFonts w:ascii="Times New Roman" w:hAnsi="Times New Roman" w:cs="Times New Roman"/>
        </w:rPr>
        <w:t>In addition</w:t>
      </w:r>
      <w:r w:rsidR="009F7248">
        <w:rPr>
          <w:rFonts w:ascii="Times New Roman" w:hAnsi="Times New Roman" w:cs="Times New Roman"/>
        </w:rPr>
        <w:t xml:space="preserve">, we consider both, a </w:t>
      </w:r>
      <w:r w:rsidR="00652F56" w:rsidRPr="00D7357A">
        <w:rPr>
          <w:rFonts w:ascii="Times New Roman" w:hAnsi="Times New Roman" w:cs="Times New Roman"/>
        </w:rPr>
        <w:t>full-buffer traffic model</w:t>
      </w:r>
      <w:r>
        <w:rPr>
          <w:rFonts w:ascii="Times New Roman" w:hAnsi="Times New Roman" w:cs="Times New Roman"/>
        </w:rPr>
        <w:t xml:space="preserve"> and </w:t>
      </w:r>
      <w:r w:rsidR="009F7248">
        <w:rPr>
          <w:rFonts w:ascii="Times New Roman" w:hAnsi="Times New Roman" w:cs="Times New Roman"/>
        </w:rPr>
        <w:t>a r</w:t>
      </w:r>
      <w:r>
        <w:rPr>
          <w:rFonts w:ascii="Times New Roman" w:hAnsi="Times New Roman" w:cs="Times New Roman"/>
        </w:rPr>
        <w:t xml:space="preserve">ealistic </w:t>
      </w:r>
      <w:proofErr w:type="spellStart"/>
      <w:r>
        <w:rPr>
          <w:rFonts w:ascii="Times New Roman" w:hAnsi="Times New Roman" w:cs="Times New Roman"/>
        </w:rPr>
        <w:t>CIoT</w:t>
      </w:r>
      <w:proofErr w:type="spellEnd"/>
      <w:r>
        <w:rPr>
          <w:rFonts w:ascii="Times New Roman" w:hAnsi="Times New Roman" w:cs="Times New Roman"/>
        </w:rPr>
        <w:t xml:space="preserve"> traffic model specified in TR 45.820</w:t>
      </w:r>
      <w:r w:rsidR="009F724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</w:t>
      </w:r>
      <w:r w:rsidRPr="00D7357A">
        <w:rPr>
          <w:rFonts w:ascii="Times New Roman" w:hAnsi="Times New Roman" w:cs="Times New Roman"/>
        </w:rPr>
        <w:t>lthough not part of the agreed evaluation methodology,</w:t>
      </w:r>
      <w:r>
        <w:rPr>
          <w:rFonts w:ascii="Times New Roman" w:hAnsi="Times New Roman" w:cs="Times New Roman"/>
        </w:rPr>
        <w:t xml:space="preserve"> </w:t>
      </w:r>
      <w:r w:rsidR="008F26C2">
        <w:rPr>
          <w:rFonts w:ascii="Times New Roman" w:hAnsi="Times New Roman" w:cs="Times New Roman"/>
        </w:rPr>
        <w:t>we consider a un</w:t>
      </w:r>
      <w:r w:rsidR="0072382F" w:rsidRPr="00D7357A">
        <w:rPr>
          <w:rFonts w:ascii="Times New Roman" w:hAnsi="Times New Roman" w:cs="Times New Roman"/>
        </w:rPr>
        <w:t xml:space="preserve">iform distribution of </w:t>
      </w:r>
      <w:r>
        <w:rPr>
          <w:rFonts w:ascii="Times New Roman" w:hAnsi="Times New Roman" w:cs="Times New Roman"/>
        </w:rPr>
        <w:t>20, 30, and 40</w:t>
      </w:r>
      <w:r w:rsidRPr="00D7357A">
        <w:rPr>
          <w:rFonts w:ascii="Times New Roman" w:hAnsi="Times New Roman" w:cs="Times New Roman"/>
        </w:rPr>
        <w:t xml:space="preserve"> </w:t>
      </w:r>
      <w:r w:rsidR="0072382F" w:rsidRPr="00D7357A">
        <w:rPr>
          <w:rFonts w:ascii="Times New Roman" w:hAnsi="Times New Roman" w:cs="Times New Roman"/>
        </w:rPr>
        <w:t xml:space="preserve">devices per </w:t>
      </w:r>
      <w:r w:rsidR="00A767A2" w:rsidRPr="00D7357A">
        <w:rPr>
          <w:rFonts w:ascii="Times New Roman" w:hAnsi="Times New Roman" w:cs="Times New Roman"/>
        </w:rPr>
        <w:t>sector</w:t>
      </w:r>
      <w:r w:rsidR="008F26C2">
        <w:rPr>
          <w:rFonts w:ascii="Times New Roman" w:hAnsi="Times New Roman" w:cs="Times New Roman"/>
        </w:rPr>
        <w:t>. This is p</w:t>
      </w:r>
      <w:r w:rsidR="0072382F" w:rsidRPr="00D7357A">
        <w:rPr>
          <w:rFonts w:ascii="Times New Roman" w:hAnsi="Times New Roman" w:cs="Times New Roman"/>
        </w:rPr>
        <w:t>rimarily motivated by the aim of facilitating an easier analysis and</w:t>
      </w:r>
      <w:r w:rsidR="008F26C2">
        <w:rPr>
          <w:rFonts w:ascii="Times New Roman" w:hAnsi="Times New Roman" w:cs="Times New Roman"/>
        </w:rPr>
        <w:t xml:space="preserve"> a</w:t>
      </w:r>
      <w:r w:rsidR="0072382F" w:rsidRPr="00D7357A">
        <w:rPr>
          <w:rFonts w:ascii="Times New Roman" w:hAnsi="Times New Roman" w:cs="Times New Roman"/>
        </w:rPr>
        <w:t xml:space="preserve"> better understanding of the performance of the EC-GSM design at the system level</w:t>
      </w:r>
      <w:r>
        <w:rPr>
          <w:rFonts w:ascii="Times New Roman" w:hAnsi="Times New Roman" w:cs="Times New Roman"/>
        </w:rPr>
        <w:t xml:space="preserve">. </w:t>
      </w:r>
      <w:r w:rsidR="0072382F" w:rsidRPr="00D7357A">
        <w:rPr>
          <w:rFonts w:ascii="Times New Roman" w:hAnsi="Times New Roman" w:cs="Times New Roman"/>
        </w:rPr>
        <w:t xml:space="preserve"> </w:t>
      </w:r>
      <w:r w:rsidR="004208A1">
        <w:rPr>
          <w:rFonts w:ascii="Times New Roman" w:hAnsi="Times New Roman" w:cs="Times New Roman"/>
        </w:rPr>
        <w:t>In addition, we also study t</w:t>
      </w:r>
      <w:r w:rsidR="0072382F" w:rsidRPr="00D7357A">
        <w:rPr>
          <w:rFonts w:ascii="Times New Roman" w:hAnsi="Times New Roman" w:cs="Times New Roman"/>
        </w:rPr>
        <w:t>he minimum throughput requirement of 160bps for</w:t>
      </w:r>
      <w:r>
        <w:rPr>
          <w:rFonts w:ascii="Times New Roman" w:hAnsi="Times New Roman" w:cs="Times New Roman"/>
        </w:rPr>
        <w:t xml:space="preserve"> </w:t>
      </w:r>
      <w:r w:rsidR="0072382F" w:rsidRPr="00D7357A">
        <w:rPr>
          <w:rFonts w:ascii="Times New Roman" w:hAnsi="Times New Roman" w:cs="Times New Roman"/>
        </w:rPr>
        <w:t>challenging scenario</w:t>
      </w:r>
      <w:r>
        <w:rPr>
          <w:rFonts w:ascii="Times New Roman" w:hAnsi="Times New Roman" w:cs="Times New Roman"/>
        </w:rPr>
        <w:t>s</w:t>
      </w:r>
      <w:r w:rsidR="0072382F" w:rsidRPr="00D7357A">
        <w:rPr>
          <w:rFonts w:ascii="Times New Roman" w:hAnsi="Times New Roman" w:cs="Times New Roman"/>
        </w:rPr>
        <w:t xml:space="preserve"> w.r.t. system loading (when compared to practical traffic loading from </w:t>
      </w:r>
      <w:proofErr w:type="spellStart"/>
      <w:r w:rsidR="0072382F" w:rsidRPr="00D7357A">
        <w:rPr>
          <w:rFonts w:ascii="Times New Roman" w:hAnsi="Times New Roman" w:cs="Times New Roman"/>
        </w:rPr>
        <w:t>CIoT</w:t>
      </w:r>
      <w:proofErr w:type="spellEnd"/>
      <w:r w:rsidR="0072382F" w:rsidRPr="00D7357A">
        <w:rPr>
          <w:rFonts w:ascii="Times New Roman" w:hAnsi="Times New Roman" w:cs="Times New Roman"/>
        </w:rPr>
        <w:t xml:space="preserve"> traffic). </w:t>
      </w:r>
      <w:r w:rsidR="00281D9A" w:rsidRPr="00D7357A">
        <w:rPr>
          <w:rFonts w:ascii="Times New Roman" w:hAnsi="Times New Roman" w:cs="Times New Roman"/>
        </w:rPr>
        <w:t>The link-to-system mapping procedure proposed in [</w:t>
      </w:r>
      <w:r w:rsidR="00307CCA" w:rsidRPr="00D7357A">
        <w:rPr>
          <w:rFonts w:ascii="Times New Roman" w:hAnsi="Times New Roman" w:cs="Times New Roman"/>
        </w:rPr>
        <w:t>3</w:t>
      </w:r>
      <w:r w:rsidR="00281D9A" w:rsidRPr="00D7357A">
        <w:rPr>
          <w:rFonts w:ascii="Times New Roman" w:hAnsi="Times New Roman" w:cs="Times New Roman"/>
        </w:rPr>
        <w:t xml:space="preserve">] </w:t>
      </w:r>
      <w:r w:rsidR="004208A1">
        <w:rPr>
          <w:rFonts w:ascii="Times New Roman" w:hAnsi="Times New Roman" w:cs="Times New Roman"/>
        </w:rPr>
        <w:t>is</w:t>
      </w:r>
      <w:r w:rsidR="00281D9A" w:rsidRPr="00D7357A">
        <w:rPr>
          <w:rFonts w:ascii="Times New Roman" w:hAnsi="Times New Roman" w:cs="Times New Roman"/>
        </w:rPr>
        <w:t xml:space="preserve"> employed for the physical layer abstraction. </w:t>
      </w:r>
      <w:r w:rsidR="00F321E1" w:rsidRPr="00D7357A">
        <w:rPr>
          <w:rFonts w:ascii="Times New Roman" w:hAnsi="Times New Roman" w:cs="Times New Roman"/>
        </w:rPr>
        <w:t xml:space="preserve">Perfect time and frequency synchronization and channel estimation are assumed in this study. </w:t>
      </w:r>
    </w:p>
    <w:p w14:paraId="2EC79722" w14:textId="77777777" w:rsidR="00281D9A" w:rsidRPr="00363525" w:rsidRDefault="00281D9A" w:rsidP="00256B77">
      <w:pPr>
        <w:spacing w:line="300" w:lineRule="auto"/>
        <w:jc w:val="both"/>
        <w:rPr>
          <w:b/>
          <w:sz w:val="24"/>
          <w:szCs w:val="24"/>
        </w:rPr>
      </w:pPr>
    </w:p>
    <w:p w14:paraId="39FDC7A6" w14:textId="77777777" w:rsidR="00730938" w:rsidRPr="00D7357A" w:rsidRDefault="008E1F98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>3.</w:t>
      </w:r>
      <w:r w:rsidR="00B17611" w:rsidRPr="00D7357A">
        <w:rPr>
          <w:rFonts w:ascii="Times New Roman" w:hAnsi="Times New Roman" w:cs="Times New Roman"/>
          <w:b/>
          <w:sz w:val="28"/>
          <w:szCs w:val="28"/>
        </w:rPr>
        <w:t xml:space="preserve"> Simulation scenarios</w:t>
      </w:r>
    </w:p>
    <w:p w14:paraId="64A0368B" w14:textId="14A9029B" w:rsidR="0025799A" w:rsidRPr="00D20D56" w:rsidRDefault="00C126C6" w:rsidP="004208A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D20D56">
        <w:rPr>
          <w:rFonts w:ascii="Times New Roman" w:hAnsi="Times New Roman" w:cs="Times New Roman"/>
        </w:rPr>
        <w:t xml:space="preserve">e consider </w:t>
      </w:r>
      <w:r w:rsidR="00D20D56" w:rsidRPr="00A44595">
        <w:rPr>
          <w:rFonts w:ascii="Times New Roman" w:hAnsi="Times New Roman" w:cs="Times New Roman"/>
        </w:rPr>
        <w:t>an EC-GSM system with blind repetition and scheduling penalty</w:t>
      </w:r>
      <w:r w:rsidR="00D20D56">
        <w:rPr>
          <w:rFonts w:ascii="Times New Roman" w:hAnsi="Times New Roman" w:cs="Times New Roman"/>
        </w:rPr>
        <w:t xml:space="preserve">. </w:t>
      </w:r>
      <w:r w:rsidR="00B17611" w:rsidRPr="00A44595">
        <w:rPr>
          <w:rFonts w:ascii="Times New Roman" w:hAnsi="Times New Roman" w:cs="Times New Roman"/>
        </w:rPr>
        <w:t xml:space="preserve">The number of blind repetitions considered </w:t>
      </w:r>
      <w:r w:rsidR="009F7248">
        <w:rPr>
          <w:rFonts w:ascii="Times New Roman" w:hAnsi="Times New Roman" w:cs="Times New Roman"/>
        </w:rPr>
        <w:t>are</w:t>
      </w:r>
      <w:r w:rsidR="00B17611" w:rsidRPr="00A44595">
        <w:rPr>
          <w:rFonts w:ascii="Times New Roman" w:hAnsi="Times New Roman" w:cs="Times New Roman"/>
        </w:rPr>
        <w:t xml:space="preserve"> 2, 4, 8, 16 and 32</w:t>
      </w:r>
      <w:r w:rsidR="00D20D56">
        <w:rPr>
          <w:rFonts w:ascii="Times New Roman" w:hAnsi="Times New Roman" w:cs="Times New Roman"/>
        </w:rPr>
        <w:t xml:space="preserve">. Each of these repetitions </w:t>
      </w:r>
      <w:r w:rsidR="009F7248">
        <w:rPr>
          <w:rFonts w:ascii="Times New Roman" w:hAnsi="Times New Roman" w:cs="Times New Roman"/>
        </w:rPr>
        <w:t>is combined using the normal burst mapping technique [</w:t>
      </w:r>
      <w:r w:rsidR="008F26C2">
        <w:rPr>
          <w:rFonts w:ascii="Times New Roman" w:hAnsi="Times New Roman" w:cs="Times New Roman"/>
        </w:rPr>
        <w:t>4]</w:t>
      </w:r>
      <w:r w:rsidR="00B17611" w:rsidRPr="00D20D56">
        <w:rPr>
          <w:rFonts w:ascii="Times New Roman" w:hAnsi="Times New Roman" w:cs="Times New Roman"/>
        </w:rPr>
        <w:t xml:space="preserve">. The PF scheduler considers </w:t>
      </w:r>
      <w:r w:rsidR="00767291" w:rsidRPr="00D20D56">
        <w:rPr>
          <w:rFonts w:ascii="Times New Roman" w:hAnsi="Times New Roman" w:cs="Times New Roman"/>
        </w:rPr>
        <w:t xml:space="preserve">the </w:t>
      </w:r>
      <w:r w:rsidR="00B17611" w:rsidRPr="00D20D56">
        <w:rPr>
          <w:rFonts w:ascii="Times New Roman" w:hAnsi="Times New Roman" w:cs="Times New Roman"/>
        </w:rPr>
        <w:t xml:space="preserve">channel quality of the devices </w:t>
      </w:r>
      <w:r w:rsidR="00767291" w:rsidRPr="00D20D56">
        <w:rPr>
          <w:rFonts w:ascii="Times New Roman" w:hAnsi="Times New Roman" w:cs="Times New Roman"/>
        </w:rPr>
        <w:t>and determine</w:t>
      </w:r>
      <w:r w:rsidR="00D20D56">
        <w:rPr>
          <w:rFonts w:ascii="Times New Roman" w:hAnsi="Times New Roman" w:cs="Times New Roman"/>
        </w:rPr>
        <w:t>s</w:t>
      </w:r>
      <w:r w:rsidR="00767291" w:rsidRPr="00D20D56">
        <w:rPr>
          <w:rFonts w:ascii="Times New Roman" w:hAnsi="Times New Roman" w:cs="Times New Roman"/>
        </w:rPr>
        <w:t xml:space="preserve"> the number of repetitions based on predefined channel quality thresholds. </w:t>
      </w:r>
    </w:p>
    <w:p w14:paraId="6AC75008" w14:textId="676203D3" w:rsidR="00767291" w:rsidRPr="00D7357A" w:rsidRDefault="00767291" w:rsidP="004208A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If the blind repetitions are scheduled with higher</w:t>
      </w:r>
      <w:r w:rsidR="0042280D" w:rsidRPr="00D7357A">
        <w:rPr>
          <w:rFonts w:ascii="Times New Roman" w:hAnsi="Times New Roman" w:cs="Times New Roman"/>
        </w:rPr>
        <w:t xml:space="preserve"> or equal</w:t>
      </w:r>
      <w:r w:rsidRPr="00D7357A">
        <w:rPr>
          <w:rFonts w:ascii="Times New Roman" w:hAnsi="Times New Roman" w:cs="Times New Roman"/>
        </w:rPr>
        <w:t xml:space="preserve"> priority</w:t>
      </w:r>
      <w:r w:rsidR="0042280D" w:rsidRPr="00D7357A">
        <w:rPr>
          <w:rFonts w:ascii="Times New Roman" w:hAnsi="Times New Roman" w:cs="Times New Roman"/>
        </w:rPr>
        <w:t>,</w:t>
      </w:r>
      <w:r w:rsidRPr="00D7357A">
        <w:rPr>
          <w:rFonts w:ascii="Times New Roman" w:hAnsi="Times New Roman" w:cs="Times New Roman"/>
        </w:rPr>
        <w:t xml:space="preserve"> the scheduling opportunities of the other devices </w:t>
      </w:r>
      <w:r w:rsidR="0025799A" w:rsidRPr="00D7357A">
        <w:rPr>
          <w:rFonts w:ascii="Times New Roman" w:hAnsi="Times New Roman" w:cs="Times New Roman"/>
        </w:rPr>
        <w:t xml:space="preserve">in normal coverage </w:t>
      </w:r>
      <w:r w:rsidR="00CC5A77" w:rsidRPr="00D7357A">
        <w:rPr>
          <w:rFonts w:ascii="Times New Roman" w:hAnsi="Times New Roman" w:cs="Times New Roman"/>
        </w:rPr>
        <w:t>can be expected to be adversely affected</w:t>
      </w:r>
      <w:r w:rsidR="00D20D56">
        <w:rPr>
          <w:rFonts w:ascii="Times New Roman" w:hAnsi="Times New Roman" w:cs="Times New Roman"/>
        </w:rPr>
        <w:t xml:space="preserve">, which potentially leads to </w:t>
      </w:r>
      <w:r w:rsidR="00CC5A77" w:rsidRPr="00D7357A">
        <w:rPr>
          <w:rFonts w:ascii="Times New Roman" w:hAnsi="Times New Roman" w:cs="Times New Roman"/>
        </w:rPr>
        <w:t xml:space="preserve"> a reduction in the overall </w:t>
      </w:r>
      <w:r w:rsidRPr="00D7357A">
        <w:rPr>
          <w:rFonts w:ascii="Times New Roman" w:hAnsi="Times New Roman" w:cs="Times New Roman"/>
        </w:rPr>
        <w:t xml:space="preserve">system capacity as well. </w:t>
      </w:r>
      <w:r w:rsidR="00803CA7">
        <w:rPr>
          <w:rFonts w:ascii="Times New Roman" w:hAnsi="Times New Roman" w:cs="Times New Roman"/>
        </w:rPr>
        <w:t xml:space="preserve">To address this concern, we applied </w:t>
      </w:r>
      <w:r w:rsidR="00D43826" w:rsidRPr="00D7357A">
        <w:rPr>
          <w:rFonts w:ascii="Times New Roman" w:hAnsi="Times New Roman" w:cs="Times New Roman"/>
        </w:rPr>
        <w:t>a scheduling penalty proportional to the number of repetitions used to transmit to the devices in deep coverage holes. Specifically,</w:t>
      </w:r>
      <w:r w:rsidR="008B5611" w:rsidRPr="00D7357A">
        <w:rPr>
          <w:rFonts w:ascii="Times New Roman" w:hAnsi="Times New Roman" w:cs="Times New Roman"/>
        </w:rPr>
        <w:t xml:space="preserve"> the PF metric of the devices with blind repetitions is penalized </w:t>
      </w:r>
      <w:r w:rsidR="00697F26" w:rsidRPr="00D7357A">
        <w:rPr>
          <w:rFonts w:ascii="Times New Roman" w:hAnsi="Times New Roman" w:cs="Times New Roman"/>
        </w:rPr>
        <w:t xml:space="preserve">by a factor of </w:t>
      </w:r>
      <w:proofErr w:type="gramStart"/>
      <w:r w:rsidR="008B5611" w:rsidRPr="00D7357A">
        <w:rPr>
          <w:rFonts w:ascii="Times New Roman" w:hAnsi="Times New Roman" w:cs="Times New Roman"/>
        </w:rPr>
        <w:t>log</w:t>
      </w:r>
      <w:r w:rsidR="008B5611" w:rsidRPr="00D7357A">
        <w:rPr>
          <w:rFonts w:ascii="Times New Roman" w:hAnsi="Times New Roman" w:cs="Times New Roman"/>
          <w:vertAlign w:val="subscript"/>
        </w:rPr>
        <w:t>2</w:t>
      </w:r>
      <w:r w:rsidR="008B5611" w:rsidRPr="00D7357A">
        <w:rPr>
          <w:rFonts w:ascii="Times New Roman" w:hAnsi="Times New Roman" w:cs="Times New Roman"/>
        </w:rPr>
        <w:t>(</w:t>
      </w:r>
      <w:proofErr w:type="gramEnd"/>
      <w:r w:rsidR="00803CA7">
        <w:rPr>
          <w:rFonts w:ascii="Times New Roman" w:hAnsi="Times New Roman" w:cs="Times New Roman"/>
        </w:rPr>
        <w:t>1+</w:t>
      </w:r>
      <w:r w:rsidR="005426DA" w:rsidRPr="00A44595">
        <w:rPr>
          <w:rFonts w:ascii="Times New Roman" w:hAnsi="Times New Roman" w:cs="Times New Roman"/>
          <w:i/>
          <w:iCs/>
        </w:rPr>
        <w:t>N</w:t>
      </w:r>
      <w:r w:rsidR="008B5611" w:rsidRPr="00D7357A">
        <w:rPr>
          <w:rFonts w:ascii="Times New Roman" w:hAnsi="Times New Roman" w:cs="Times New Roman"/>
        </w:rPr>
        <w:t>)</w:t>
      </w:r>
      <w:r w:rsidR="005426DA" w:rsidRPr="00D7357A">
        <w:rPr>
          <w:rFonts w:ascii="Times New Roman" w:hAnsi="Times New Roman" w:cs="Times New Roman"/>
        </w:rPr>
        <w:t xml:space="preserve">, where </w:t>
      </w:r>
      <w:r w:rsidR="005426DA" w:rsidRPr="00A44595">
        <w:rPr>
          <w:rFonts w:ascii="Times New Roman" w:hAnsi="Times New Roman" w:cs="Times New Roman"/>
          <w:i/>
          <w:iCs/>
        </w:rPr>
        <w:t>N</w:t>
      </w:r>
      <w:r w:rsidR="005426DA" w:rsidRPr="00D7357A">
        <w:rPr>
          <w:rFonts w:ascii="Times New Roman" w:hAnsi="Times New Roman" w:cs="Times New Roman"/>
        </w:rPr>
        <w:t xml:space="preserve"> is the number of repetitions</w:t>
      </w:r>
      <w:r w:rsidR="008B5611" w:rsidRPr="00D7357A">
        <w:rPr>
          <w:rFonts w:ascii="Times New Roman" w:hAnsi="Times New Roman" w:cs="Times New Roman"/>
        </w:rPr>
        <w:t>.</w:t>
      </w:r>
      <w:r w:rsidR="00C76DA9" w:rsidRPr="00D7357A">
        <w:rPr>
          <w:rFonts w:ascii="Times New Roman" w:hAnsi="Times New Roman" w:cs="Times New Roman"/>
        </w:rPr>
        <w:t xml:space="preserve"> </w:t>
      </w:r>
      <w:r w:rsidR="0025799A" w:rsidRPr="00D7357A">
        <w:rPr>
          <w:rFonts w:ascii="Times New Roman" w:hAnsi="Times New Roman" w:cs="Times New Roman"/>
        </w:rPr>
        <w:t xml:space="preserve"> </w:t>
      </w:r>
    </w:p>
    <w:p w14:paraId="7B562A62" w14:textId="77777777" w:rsidR="009731BB" w:rsidRPr="00D7357A" w:rsidRDefault="009731BB" w:rsidP="00256B77">
      <w:pPr>
        <w:tabs>
          <w:tab w:val="left" w:pos="1102"/>
        </w:tabs>
        <w:spacing w:line="300" w:lineRule="auto"/>
        <w:jc w:val="both"/>
        <w:rPr>
          <w:rFonts w:ascii="Times New Roman" w:hAnsi="Times New Roman" w:cs="Times New Roman"/>
        </w:rPr>
      </w:pPr>
    </w:p>
    <w:p w14:paraId="33A4DC86" w14:textId="77777777" w:rsidR="00730938" w:rsidRPr="00D7357A" w:rsidRDefault="00317540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B5611" w:rsidRPr="00D7357A">
        <w:rPr>
          <w:rFonts w:ascii="Times New Roman" w:hAnsi="Times New Roman" w:cs="Times New Roman"/>
          <w:b/>
          <w:sz w:val="28"/>
          <w:szCs w:val="28"/>
        </w:rPr>
        <w:t>System Level Simulations results</w:t>
      </w:r>
    </w:p>
    <w:p w14:paraId="56ACE24F" w14:textId="25769D4A" w:rsidR="008B5611" w:rsidRPr="00363525" w:rsidRDefault="00F321E1" w:rsidP="00A806F3">
      <w:pPr>
        <w:spacing w:line="300" w:lineRule="auto"/>
        <w:ind w:firstLine="227"/>
        <w:jc w:val="both"/>
        <w:rPr>
          <w:sz w:val="24"/>
          <w:szCs w:val="24"/>
        </w:rPr>
      </w:pPr>
      <w:r w:rsidRPr="00D7357A">
        <w:rPr>
          <w:rFonts w:ascii="Times New Roman" w:hAnsi="Times New Roman" w:cs="Times New Roman"/>
        </w:rPr>
        <w:t xml:space="preserve">The Scenario 1 of the building penetration loss specified in [2] </w:t>
      </w:r>
      <w:r w:rsidR="00A806F3">
        <w:rPr>
          <w:rFonts w:ascii="Times New Roman" w:hAnsi="Times New Roman" w:cs="Times New Roman"/>
        </w:rPr>
        <w:t xml:space="preserve">is </w:t>
      </w:r>
      <w:r w:rsidRPr="00D7357A">
        <w:rPr>
          <w:rFonts w:ascii="Times New Roman" w:hAnsi="Times New Roman" w:cs="Times New Roman"/>
        </w:rPr>
        <w:t xml:space="preserve">considered. The penetration loss values </w:t>
      </w:r>
      <w:r w:rsidR="00A806F3">
        <w:rPr>
          <w:rFonts w:ascii="Times New Roman" w:hAnsi="Times New Roman" w:cs="Times New Roman"/>
        </w:rPr>
        <w:t>are</w:t>
      </w:r>
      <w:r w:rsidRPr="00D7357A">
        <w:rPr>
          <w:rFonts w:ascii="Times New Roman" w:hAnsi="Times New Roman" w:cs="Times New Roman"/>
        </w:rPr>
        <w:t xml:space="preserve"> generated for 5000 uniformly distributed</w:t>
      </w:r>
      <w:r w:rsidR="00803CA7">
        <w:rPr>
          <w:rFonts w:ascii="Times New Roman" w:hAnsi="Times New Roman" w:cs="Times New Roman"/>
        </w:rPr>
        <w:t xml:space="preserve"> devices</w:t>
      </w:r>
      <w:r w:rsidRPr="00D7357A">
        <w:rPr>
          <w:rFonts w:ascii="Times New Roman" w:hAnsi="Times New Roman" w:cs="Times New Roman"/>
        </w:rPr>
        <w:t xml:space="preserve"> in t</w:t>
      </w:r>
      <w:r w:rsidR="004A0B50" w:rsidRPr="00D7357A">
        <w:rPr>
          <w:rFonts w:ascii="Times New Roman" w:hAnsi="Times New Roman" w:cs="Times New Roman"/>
        </w:rPr>
        <w:t>he cell area</w:t>
      </w:r>
      <w:r w:rsidR="00013FF9" w:rsidRPr="00D7357A">
        <w:rPr>
          <w:rFonts w:ascii="Times New Roman" w:hAnsi="Times New Roman" w:cs="Times New Roman"/>
        </w:rPr>
        <w:t xml:space="preserve"> </w:t>
      </w:r>
      <w:r w:rsidR="00A806F3">
        <w:rPr>
          <w:rFonts w:ascii="Times New Roman" w:hAnsi="Times New Roman" w:cs="Times New Roman"/>
        </w:rPr>
        <w:t xml:space="preserve">in order </w:t>
      </w:r>
      <w:r w:rsidR="00013FF9" w:rsidRPr="00D7357A">
        <w:rPr>
          <w:rFonts w:ascii="Times New Roman" w:hAnsi="Times New Roman" w:cs="Times New Roman"/>
        </w:rPr>
        <w:t xml:space="preserve">to obtain sufficient statistics for </w:t>
      </w:r>
      <w:r w:rsidR="00A806F3">
        <w:rPr>
          <w:rFonts w:ascii="Times New Roman" w:hAnsi="Times New Roman" w:cs="Times New Roman"/>
        </w:rPr>
        <w:t xml:space="preserve">the </w:t>
      </w:r>
      <w:r w:rsidR="00013FF9" w:rsidRPr="00D7357A">
        <w:rPr>
          <w:rFonts w:ascii="Times New Roman" w:hAnsi="Times New Roman" w:cs="Times New Roman"/>
        </w:rPr>
        <w:t>penetration loss</w:t>
      </w:r>
      <w:r w:rsidR="00365836" w:rsidRPr="00D7357A">
        <w:rPr>
          <w:rFonts w:ascii="Times New Roman" w:hAnsi="Times New Roman" w:cs="Times New Roman"/>
        </w:rPr>
        <w:t xml:space="preserve"> distribution</w:t>
      </w:r>
      <w:r w:rsidR="00013FF9" w:rsidRPr="00D7357A">
        <w:rPr>
          <w:rFonts w:ascii="Times New Roman" w:hAnsi="Times New Roman" w:cs="Times New Roman"/>
        </w:rPr>
        <w:t>. The</w:t>
      </w:r>
      <w:r w:rsidR="004A0B50" w:rsidRPr="00D7357A">
        <w:rPr>
          <w:rFonts w:ascii="Times New Roman" w:hAnsi="Times New Roman" w:cs="Times New Roman"/>
        </w:rPr>
        <w:t xml:space="preserve"> CDF </w:t>
      </w:r>
      <w:r w:rsidR="00013FF9" w:rsidRPr="00D7357A">
        <w:rPr>
          <w:rFonts w:ascii="Times New Roman" w:hAnsi="Times New Roman" w:cs="Times New Roman"/>
        </w:rPr>
        <w:t xml:space="preserve">of </w:t>
      </w:r>
      <w:r w:rsidR="00803CA7">
        <w:rPr>
          <w:rFonts w:ascii="Times New Roman" w:hAnsi="Times New Roman" w:cs="Times New Roman"/>
        </w:rPr>
        <w:t xml:space="preserve">the </w:t>
      </w:r>
      <w:r w:rsidR="00013FF9" w:rsidRPr="00D7357A">
        <w:rPr>
          <w:rFonts w:ascii="Times New Roman" w:hAnsi="Times New Roman" w:cs="Times New Roman"/>
        </w:rPr>
        <w:t xml:space="preserve">penetration loss </w:t>
      </w:r>
      <w:r w:rsidR="004A0B50" w:rsidRPr="00D7357A">
        <w:rPr>
          <w:rFonts w:ascii="Times New Roman" w:hAnsi="Times New Roman" w:cs="Times New Roman"/>
        </w:rPr>
        <w:t xml:space="preserve">is presented in Figure 1. </w:t>
      </w:r>
      <w:r w:rsidR="00803CA7">
        <w:rPr>
          <w:rFonts w:ascii="Times New Roman" w:hAnsi="Times New Roman" w:cs="Times New Roman"/>
        </w:rPr>
        <w:t xml:space="preserve">From this figure, it can be seen that the penetration loss </w:t>
      </w:r>
      <w:r w:rsidR="004A0B50" w:rsidRPr="00D7357A">
        <w:rPr>
          <w:rFonts w:ascii="Times New Roman" w:hAnsi="Times New Roman" w:cs="Times New Roman"/>
        </w:rPr>
        <w:t>varies between -</w:t>
      </w:r>
      <w:r w:rsidR="0025799A" w:rsidRPr="00D7357A">
        <w:rPr>
          <w:rFonts w:ascii="Times New Roman" w:hAnsi="Times New Roman" w:cs="Times New Roman"/>
        </w:rPr>
        <w:t>5 and</w:t>
      </w:r>
      <w:r w:rsidR="004A0B50" w:rsidRPr="00D7357A">
        <w:rPr>
          <w:rFonts w:ascii="Times New Roman" w:hAnsi="Times New Roman" w:cs="Times New Roman"/>
        </w:rPr>
        <w:t xml:space="preserve"> 45 dB with </w:t>
      </w:r>
      <w:r w:rsidR="00803CA7">
        <w:rPr>
          <w:rFonts w:ascii="Times New Roman" w:hAnsi="Times New Roman" w:cs="Times New Roman"/>
        </w:rPr>
        <w:t xml:space="preserve">a </w:t>
      </w:r>
      <w:r w:rsidR="004A0B50" w:rsidRPr="00D7357A">
        <w:rPr>
          <w:rFonts w:ascii="Times New Roman" w:hAnsi="Times New Roman" w:cs="Times New Roman"/>
        </w:rPr>
        <w:t>median value of 2</w:t>
      </w:r>
      <w:r w:rsidR="004208A1">
        <w:rPr>
          <w:rFonts w:ascii="Times New Roman" w:hAnsi="Times New Roman" w:cs="Times New Roman"/>
        </w:rPr>
        <w:t>8.3</w:t>
      </w:r>
      <w:r w:rsidR="004A0B50" w:rsidRPr="00D7357A">
        <w:rPr>
          <w:rFonts w:ascii="Times New Roman" w:hAnsi="Times New Roman" w:cs="Times New Roman"/>
        </w:rPr>
        <w:t xml:space="preserve"> </w:t>
      </w:r>
      <w:proofErr w:type="spellStart"/>
      <w:r w:rsidR="004A0B50" w:rsidRPr="00D7357A">
        <w:rPr>
          <w:rFonts w:ascii="Times New Roman" w:hAnsi="Times New Roman" w:cs="Times New Roman"/>
        </w:rPr>
        <w:t>dB.</w:t>
      </w:r>
      <w:proofErr w:type="spellEnd"/>
    </w:p>
    <w:p w14:paraId="4172E48A" w14:textId="644CCBBD" w:rsidR="00F321E1" w:rsidRPr="00363525" w:rsidRDefault="008F26C2" w:rsidP="008E51AC">
      <w:pPr>
        <w:spacing w:line="30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4DA55A8C" wp14:editId="5A435626">
            <wp:extent cx="5247640" cy="3937635"/>
            <wp:effectExtent l="0" t="0" r="0" b="5715"/>
            <wp:docPr id="6" name="Picture 6" descr="C:\Users\ymfouad\Desktop\Contributions April Intel\penetration lo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mfouad\Desktop\Contributions April Intel\penetration loss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93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654ED" w14:textId="77777777" w:rsidR="00F321E1" w:rsidRPr="00D7357A" w:rsidRDefault="00B95BE5" w:rsidP="008E51AC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Figure 1.</w:t>
      </w:r>
      <w:r w:rsidRPr="00D7357A">
        <w:rPr>
          <w:rFonts w:ascii="Times New Roman" w:hAnsi="Times New Roman" w:cs="Times New Roman"/>
        </w:rPr>
        <w:t xml:space="preserve">  Distribution of the penetration loss</w:t>
      </w:r>
    </w:p>
    <w:p w14:paraId="1894A311" w14:textId="4C11DA71" w:rsidR="005000D3" w:rsidRPr="00D7357A" w:rsidRDefault="004A0B50" w:rsidP="00A806F3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 xml:space="preserve">The geometry CDFs of the downlink 19 cell cellular system with </w:t>
      </w:r>
      <w:r w:rsidR="00A806F3">
        <w:rPr>
          <w:rFonts w:ascii="Times New Roman" w:hAnsi="Times New Roman" w:cs="Times New Roman"/>
        </w:rPr>
        <w:t xml:space="preserve">the </w:t>
      </w:r>
      <w:r w:rsidRPr="00D7357A">
        <w:rPr>
          <w:rFonts w:ascii="Times New Roman" w:hAnsi="Times New Roman" w:cs="Times New Roman"/>
        </w:rPr>
        <w:t xml:space="preserve">parameter assumptions in Section 2 </w:t>
      </w:r>
      <w:r w:rsidR="00697F26" w:rsidRPr="00D7357A">
        <w:rPr>
          <w:rFonts w:ascii="Times New Roman" w:hAnsi="Times New Roman" w:cs="Times New Roman"/>
        </w:rPr>
        <w:t>are</w:t>
      </w:r>
      <w:r w:rsidRPr="00D7357A">
        <w:rPr>
          <w:rFonts w:ascii="Times New Roman" w:hAnsi="Times New Roman" w:cs="Times New Roman"/>
        </w:rPr>
        <w:t xml:space="preserve"> depicted in Figure 2. </w:t>
      </w:r>
      <w:r w:rsidR="0093026F" w:rsidRPr="00D7357A">
        <w:rPr>
          <w:rFonts w:ascii="Times New Roman" w:hAnsi="Times New Roman" w:cs="Times New Roman"/>
        </w:rPr>
        <w:t xml:space="preserve"> The geometry is defined as the long term SINR including </w:t>
      </w:r>
      <w:proofErr w:type="spellStart"/>
      <w:r w:rsidR="005000D3" w:rsidRPr="00D7357A">
        <w:rPr>
          <w:rFonts w:ascii="Times New Roman" w:hAnsi="Times New Roman" w:cs="Times New Roman"/>
        </w:rPr>
        <w:t>pathloss</w:t>
      </w:r>
      <w:proofErr w:type="spellEnd"/>
      <w:r w:rsidR="005000D3" w:rsidRPr="00D7357A">
        <w:rPr>
          <w:rFonts w:ascii="Times New Roman" w:hAnsi="Times New Roman" w:cs="Times New Roman"/>
        </w:rPr>
        <w:t>, shadowing,</w:t>
      </w:r>
      <w:r w:rsidR="00311F3B" w:rsidRPr="00D7357A">
        <w:rPr>
          <w:rFonts w:ascii="Times New Roman" w:hAnsi="Times New Roman" w:cs="Times New Roman"/>
        </w:rPr>
        <w:t xml:space="preserve"> antenna pattern</w:t>
      </w:r>
      <w:r w:rsidR="005000D3" w:rsidRPr="00D7357A">
        <w:rPr>
          <w:rFonts w:ascii="Times New Roman" w:hAnsi="Times New Roman" w:cs="Times New Roman"/>
        </w:rPr>
        <w:t xml:space="preserve"> and penetration loss</w:t>
      </w:r>
      <w:r w:rsidR="0093026F" w:rsidRPr="00D7357A">
        <w:rPr>
          <w:rFonts w:ascii="Times New Roman" w:hAnsi="Times New Roman" w:cs="Times New Roman"/>
        </w:rPr>
        <w:t>.</w:t>
      </w:r>
      <w:r w:rsidRPr="00D7357A">
        <w:rPr>
          <w:rFonts w:ascii="Times New Roman" w:hAnsi="Times New Roman" w:cs="Times New Roman"/>
        </w:rPr>
        <w:t xml:space="preserve"> </w:t>
      </w:r>
      <w:r w:rsidR="00A806F3">
        <w:rPr>
          <w:rFonts w:ascii="Times New Roman" w:hAnsi="Times New Roman" w:cs="Times New Roman"/>
        </w:rPr>
        <w:t>In this work, a f</w:t>
      </w:r>
      <w:r w:rsidRPr="00D7357A">
        <w:rPr>
          <w:rFonts w:ascii="Times New Roman" w:hAnsi="Times New Roman" w:cs="Times New Roman"/>
        </w:rPr>
        <w:t>requency reuse</w:t>
      </w:r>
      <w:r w:rsidR="00A806F3">
        <w:rPr>
          <w:rFonts w:ascii="Times New Roman" w:hAnsi="Times New Roman" w:cs="Times New Roman"/>
        </w:rPr>
        <w:t xml:space="preserve"> of</w:t>
      </w:r>
      <w:r w:rsidRPr="00D7357A">
        <w:rPr>
          <w:rFonts w:ascii="Times New Roman" w:hAnsi="Times New Roman" w:cs="Times New Roman"/>
        </w:rPr>
        <w:t xml:space="preserve">   </w:t>
      </w:r>
      <w:r w:rsidR="00697F26" w:rsidRPr="00D7357A">
        <w:rPr>
          <w:rFonts w:ascii="Times New Roman" w:hAnsi="Times New Roman" w:cs="Times New Roman"/>
        </w:rPr>
        <w:t>3</w:t>
      </w:r>
      <w:r w:rsidRPr="00D7357A">
        <w:rPr>
          <w:rFonts w:ascii="Times New Roman" w:hAnsi="Times New Roman" w:cs="Times New Roman"/>
        </w:rPr>
        <w:t xml:space="preserve"> </w:t>
      </w:r>
      <w:r w:rsidR="00A806F3">
        <w:rPr>
          <w:rFonts w:ascii="Times New Roman" w:hAnsi="Times New Roman" w:cs="Times New Roman"/>
        </w:rPr>
        <w:t>is</w:t>
      </w:r>
      <w:r w:rsidRPr="00D7357A">
        <w:rPr>
          <w:rFonts w:ascii="Times New Roman" w:hAnsi="Times New Roman" w:cs="Times New Roman"/>
        </w:rPr>
        <w:t xml:space="preserve"> considered</w:t>
      </w:r>
      <w:r w:rsidR="008E51AC" w:rsidRPr="00D7357A">
        <w:rPr>
          <w:rFonts w:ascii="Times New Roman" w:hAnsi="Times New Roman" w:cs="Times New Roman"/>
        </w:rPr>
        <w:t>.</w:t>
      </w:r>
      <w:r w:rsidR="00A806F3">
        <w:rPr>
          <w:rFonts w:ascii="Times New Roman" w:hAnsi="Times New Roman" w:cs="Times New Roman"/>
        </w:rPr>
        <w:t xml:space="preserve"> In particular,</w:t>
      </w:r>
      <w:r w:rsidR="005000D3" w:rsidRPr="00D7357A">
        <w:rPr>
          <w:rFonts w:ascii="Times New Roman" w:hAnsi="Times New Roman" w:cs="Times New Roman"/>
        </w:rPr>
        <w:t xml:space="preserve"> we have three 200 kHz GSM bands at each cell site, with each sector assigned </w:t>
      </w:r>
      <w:r w:rsidR="00A806F3">
        <w:rPr>
          <w:rFonts w:ascii="Times New Roman" w:hAnsi="Times New Roman" w:cs="Times New Roman"/>
        </w:rPr>
        <w:t>to a</w:t>
      </w:r>
      <w:r w:rsidR="005000D3" w:rsidRPr="00D7357A">
        <w:rPr>
          <w:rFonts w:ascii="Times New Roman" w:hAnsi="Times New Roman" w:cs="Times New Roman"/>
        </w:rPr>
        <w:t xml:space="preserve"> dedicated 200 kHz band. For example, in </w:t>
      </w:r>
      <w:r w:rsidR="0042280D" w:rsidRPr="00D7357A">
        <w:rPr>
          <w:rFonts w:ascii="Times New Roman" w:hAnsi="Times New Roman" w:cs="Times New Roman"/>
        </w:rPr>
        <w:t>the 19-</w:t>
      </w:r>
      <w:r w:rsidR="005000D3" w:rsidRPr="00D7357A">
        <w:rPr>
          <w:rFonts w:ascii="Times New Roman" w:hAnsi="Times New Roman" w:cs="Times New Roman"/>
        </w:rPr>
        <w:t>cell (57 sector</w:t>
      </w:r>
      <w:r w:rsidR="0042280D" w:rsidRPr="00D7357A">
        <w:rPr>
          <w:rFonts w:ascii="Times New Roman" w:hAnsi="Times New Roman" w:cs="Times New Roman"/>
        </w:rPr>
        <w:t>s</w:t>
      </w:r>
      <w:r w:rsidR="005000D3" w:rsidRPr="00D7357A">
        <w:rPr>
          <w:rFonts w:ascii="Times New Roman" w:hAnsi="Times New Roman" w:cs="Times New Roman"/>
        </w:rPr>
        <w:t xml:space="preserve">) </w:t>
      </w:r>
      <w:r w:rsidR="0042280D" w:rsidRPr="00D7357A">
        <w:rPr>
          <w:rFonts w:ascii="Times New Roman" w:hAnsi="Times New Roman" w:cs="Times New Roman"/>
        </w:rPr>
        <w:t>deployment layout,</w:t>
      </w:r>
      <w:r w:rsidR="005000D3" w:rsidRPr="00D7357A">
        <w:rPr>
          <w:rFonts w:ascii="Times New Roman" w:hAnsi="Times New Roman" w:cs="Times New Roman"/>
        </w:rPr>
        <w:t xml:space="preserve"> sectors 1, 4, </w:t>
      </w:r>
      <w:proofErr w:type="gramStart"/>
      <w:r w:rsidR="005000D3" w:rsidRPr="00D7357A">
        <w:rPr>
          <w:rFonts w:ascii="Times New Roman" w:hAnsi="Times New Roman" w:cs="Times New Roman"/>
        </w:rPr>
        <w:t>7, …</w:t>
      </w:r>
      <w:proofErr w:type="gramEnd"/>
      <w:r w:rsidR="005000D3" w:rsidRPr="00D7357A">
        <w:rPr>
          <w:rFonts w:ascii="Times New Roman" w:hAnsi="Times New Roman" w:cs="Times New Roman"/>
        </w:rPr>
        <w:t xml:space="preserve"> use the same frequency. </w:t>
      </w:r>
    </w:p>
    <w:p w14:paraId="391C5D9F" w14:textId="015B3849" w:rsidR="00EF58DE" w:rsidRPr="00363525" w:rsidRDefault="00D802D8" w:rsidP="00D7357A">
      <w:pPr>
        <w:spacing w:line="300" w:lineRule="auto"/>
        <w:jc w:val="center"/>
        <w:rPr>
          <w:sz w:val="24"/>
          <w:szCs w:val="24"/>
        </w:rPr>
      </w:pPr>
      <w:r w:rsidRPr="00D802D8">
        <w:rPr>
          <w:noProof/>
          <w:sz w:val="24"/>
          <w:szCs w:val="24"/>
        </w:rPr>
        <w:lastRenderedPageBreak/>
        <w:drawing>
          <wp:inline distT="0" distB="0" distL="0" distR="0" wp14:anchorId="238AEF09" wp14:editId="2871B149">
            <wp:extent cx="4318000" cy="3020197"/>
            <wp:effectExtent l="0" t="0" r="635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2870" cy="3023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D1C67" w14:textId="7521D67C" w:rsidR="00B95BE5" w:rsidRPr="00D7357A" w:rsidRDefault="00B95BE5" w:rsidP="004208A1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Figure 2.</w:t>
      </w:r>
      <w:r w:rsidRPr="00D7357A">
        <w:rPr>
          <w:rFonts w:ascii="Times New Roman" w:hAnsi="Times New Roman" w:cs="Times New Roman"/>
        </w:rPr>
        <w:t xml:space="preserve">  The Geometry</w:t>
      </w:r>
      <w:r w:rsidR="004208A1">
        <w:rPr>
          <w:rFonts w:ascii="Times New Roman" w:hAnsi="Times New Roman" w:cs="Times New Roman"/>
        </w:rPr>
        <w:t xml:space="preserve"> CDFs for frequency reuse 3</w:t>
      </w:r>
      <w:r w:rsidRPr="00D7357A">
        <w:rPr>
          <w:rFonts w:ascii="Times New Roman" w:hAnsi="Times New Roman" w:cs="Times New Roman"/>
        </w:rPr>
        <w:t>.</w:t>
      </w:r>
    </w:p>
    <w:p w14:paraId="17C77F4D" w14:textId="258A6554" w:rsidR="009731BB" w:rsidRDefault="004A37EA" w:rsidP="003A7EF6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The downlink MAC throughput CDFs</w:t>
      </w:r>
      <w:r w:rsidR="00F13614">
        <w:rPr>
          <w:rFonts w:ascii="Times New Roman" w:hAnsi="Times New Roman" w:cs="Times New Roman"/>
        </w:rPr>
        <w:t xml:space="preserve"> for the full buffer traffic,</w:t>
      </w:r>
      <w:r w:rsidRPr="00D7357A">
        <w:rPr>
          <w:rFonts w:ascii="Times New Roman" w:hAnsi="Times New Roman" w:cs="Times New Roman"/>
        </w:rPr>
        <w:t xml:space="preserve"> are presented in Figure 3.  Th</w:t>
      </w:r>
      <w:r w:rsidR="0025799A" w:rsidRPr="00D7357A">
        <w:rPr>
          <w:rFonts w:ascii="Times New Roman" w:hAnsi="Times New Roman" w:cs="Times New Roman"/>
        </w:rPr>
        <w:t xml:space="preserve">e scheduling mechanism </w:t>
      </w:r>
      <w:r w:rsidR="00EE79B1">
        <w:rPr>
          <w:rFonts w:ascii="Times New Roman" w:hAnsi="Times New Roman" w:cs="Times New Roman"/>
        </w:rPr>
        <w:t>with penalty for blind repetition</w:t>
      </w:r>
      <w:r w:rsidR="00A806F3">
        <w:rPr>
          <w:rFonts w:ascii="Times New Roman" w:hAnsi="Times New Roman" w:cs="Times New Roman"/>
        </w:rPr>
        <w:t>,</w:t>
      </w:r>
      <w:r w:rsidR="00EE79B1">
        <w:rPr>
          <w:rFonts w:ascii="Times New Roman" w:hAnsi="Times New Roman" w:cs="Times New Roman"/>
        </w:rPr>
        <w:t xml:space="preserve"> </w:t>
      </w:r>
      <w:r w:rsidRPr="00D7357A">
        <w:rPr>
          <w:rFonts w:ascii="Times New Roman" w:hAnsi="Times New Roman" w:cs="Times New Roman"/>
        </w:rPr>
        <w:t>discussed in Section 3</w:t>
      </w:r>
      <w:r w:rsidR="00A806F3">
        <w:rPr>
          <w:rFonts w:ascii="Times New Roman" w:hAnsi="Times New Roman" w:cs="Times New Roman"/>
        </w:rPr>
        <w:t>, is simulated</w:t>
      </w:r>
      <w:r w:rsidRPr="00D7357A">
        <w:rPr>
          <w:rFonts w:ascii="Times New Roman" w:hAnsi="Times New Roman" w:cs="Times New Roman"/>
        </w:rPr>
        <w:t xml:space="preserve">.  </w:t>
      </w:r>
      <w:r w:rsidR="00746AE0" w:rsidRPr="00D7357A">
        <w:rPr>
          <w:rFonts w:ascii="Times New Roman" w:hAnsi="Times New Roman" w:cs="Times New Roman"/>
        </w:rPr>
        <w:t xml:space="preserve">We assume 160 bps as the target MAC throughput for the GERAN </w:t>
      </w:r>
      <w:proofErr w:type="spellStart"/>
      <w:r w:rsidR="00746AE0" w:rsidRPr="00D7357A">
        <w:rPr>
          <w:rFonts w:ascii="Times New Roman" w:hAnsi="Times New Roman" w:cs="Times New Roman"/>
        </w:rPr>
        <w:t>CIoT</w:t>
      </w:r>
      <w:proofErr w:type="spellEnd"/>
      <w:r w:rsidR="00746AE0" w:rsidRPr="00D7357A">
        <w:rPr>
          <w:rFonts w:ascii="Times New Roman" w:hAnsi="Times New Roman" w:cs="Times New Roman"/>
        </w:rPr>
        <w:t xml:space="preserve"> devices. The results indicate that around </w:t>
      </w:r>
      <w:r w:rsidR="00EE79B1">
        <w:rPr>
          <w:rFonts w:ascii="Times New Roman" w:hAnsi="Times New Roman" w:cs="Times New Roman"/>
        </w:rPr>
        <w:t>98</w:t>
      </w:r>
      <w:r w:rsidR="00746AE0" w:rsidRPr="00D7357A">
        <w:rPr>
          <w:rFonts w:ascii="Times New Roman" w:hAnsi="Times New Roman" w:cs="Times New Roman"/>
        </w:rPr>
        <w:t xml:space="preserve">% of the devices may be able to </w:t>
      </w:r>
      <w:r w:rsidR="00652F56" w:rsidRPr="00D7357A">
        <w:rPr>
          <w:rFonts w:ascii="Times New Roman" w:hAnsi="Times New Roman" w:cs="Times New Roman"/>
        </w:rPr>
        <w:t xml:space="preserve">achieve the </w:t>
      </w:r>
      <w:r w:rsidR="00746AE0" w:rsidRPr="00D7357A">
        <w:rPr>
          <w:rFonts w:ascii="Times New Roman" w:hAnsi="Times New Roman" w:cs="Times New Roman"/>
        </w:rPr>
        <w:t>160 bps</w:t>
      </w:r>
      <w:r w:rsidR="00652F56" w:rsidRPr="00D7357A">
        <w:rPr>
          <w:rFonts w:ascii="Times New Roman" w:hAnsi="Times New Roman" w:cs="Times New Roman"/>
        </w:rPr>
        <w:t xml:space="preserve"> </w:t>
      </w:r>
      <w:r w:rsidR="00EE79B1" w:rsidRPr="00D7357A">
        <w:rPr>
          <w:rFonts w:ascii="Times New Roman" w:hAnsi="Times New Roman" w:cs="Times New Roman"/>
        </w:rPr>
        <w:t xml:space="preserve">throughput </w:t>
      </w:r>
      <w:r w:rsidR="00EE79B1">
        <w:rPr>
          <w:rFonts w:ascii="Times New Roman" w:hAnsi="Times New Roman" w:cs="Times New Roman"/>
        </w:rPr>
        <w:t xml:space="preserve">when the system supports 20, </w:t>
      </w:r>
      <w:r w:rsidR="00AF3CAB">
        <w:rPr>
          <w:rFonts w:ascii="Times New Roman" w:hAnsi="Times New Roman" w:cs="Times New Roman"/>
        </w:rPr>
        <w:t xml:space="preserve">30 </w:t>
      </w:r>
      <w:r w:rsidR="00EE79B1">
        <w:rPr>
          <w:rFonts w:ascii="Times New Roman" w:hAnsi="Times New Roman" w:cs="Times New Roman"/>
        </w:rPr>
        <w:t>and 40 UEs</w:t>
      </w:r>
      <w:r w:rsidR="00A806F3">
        <w:rPr>
          <w:rFonts w:ascii="Times New Roman" w:hAnsi="Times New Roman" w:cs="Times New Roman"/>
        </w:rPr>
        <w:t xml:space="preserve"> simultaneously</w:t>
      </w:r>
      <w:r w:rsidR="00746AE0" w:rsidRPr="00D7357A">
        <w:rPr>
          <w:rFonts w:ascii="Times New Roman" w:hAnsi="Times New Roman" w:cs="Times New Roman"/>
        </w:rPr>
        <w:t>.</w:t>
      </w:r>
      <w:r w:rsidR="00A806F3">
        <w:rPr>
          <w:rFonts w:ascii="Times New Roman" w:hAnsi="Times New Roman" w:cs="Times New Roman"/>
        </w:rPr>
        <w:t xml:space="preserve"> </w:t>
      </w:r>
      <w:r w:rsidR="00EE79B1">
        <w:rPr>
          <w:rFonts w:ascii="Times New Roman" w:hAnsi="Times New Roman" w:cs="Times New Roman"/>
        </w:rPr>
        <w:t xml:space="preserve">The percentage of the devices </w:t>
      </w:r>
      <w:r w:rsidR="003A7EF6">
        <w:rPr>
          <w:rFonts w:ascii="Times New Roman" w:hAnsi="Times New Roman" w:cs="Times New Roman"/>
        </w:rPr>
        <w:t>employing</w:t>
      </w:r>
      <w:r w:rsidR="00EE79B1">
        <w:rPr>
          <w:rFonts w:ascii="Times New Roman" w:hAnsi="Times New Roman" w:cs="Times New Roman"/>
        </w:rPr>
        <w:t xml:space="preserve"> blind repetition is </w:t>
      </w:r>
      <w:r w:rsidR="003A7EF6">
        <w:rPr>
          <w:rFonts w:ascii="Times New Roman" w:hAnsi="Times New Roman" w:cs="Times New Roman"/>
        </w:rPr>
        <w:t>about</w:t>
      </w:r>
      <w:r w:rsidR="00EE79B1">
        <w:rPr>
          <w:rFonts w:ascii="Times New Roman" w:hAnsi="Times New Roman" w:cs="Times New Roman"/>
        </w:rPr>
        <w:t xml:space="preserve"> 0.5 % </w:t>
      </w:r>
      <w:r w:rsidR="003A7EF6">
        <w:rPr>
          <w:rFonts w:ascii="Times New Roman" w:hAnsi="Times New Roman" w:cs="Times New Roman"/>
        </w:rPr>
        <w:t>for</w:t>
      </w:r>
      <w:r w:rsidR="00EE79B1">
        <w:rPr>
          <w:rFonts w:ascii="Times New Roman" w:hAnsi="Times New Roman" w:cs="Times New Roman"/>
        </w:rPr>
        <w:t xml:space="preserve"> all cases and </w:t>
      </w:r>
      <w:r w:rsidR="003A7EF6">
        <w:rPr>
          <w:rFonts w:ascii="Times New Roman" w:hAnsi="Times New Roman" w:cs="Times New Roman"/>
        </w:rPr>
        <w:t>increases</w:t>
      </w:r>
      <w:r w:rsidR="00EE79B1">
        <w:rPr>
          <w:rFonts w:ascii="Times New Roman" w:hAnsi="Times New Roman" w:cs="Times New Roman"/>
        </w:rPr>
        <w:t xml:space="preserve"> with the number of devices. </w:t>
      </w:r>
      <w:r w:rsidR="00EE79B1" w:rsidRPr="00D7357A">
        <w:rPr>
          <w:rFonts w:ascii="Times New Roman" w:hAnsi="Times New Roman" w:cs="Times New Roman"/>
        </w:rPr>
        <w:t>The</w:t>
      </w:r>
      <w:r w:rsidR="00EE79B1">
        <w:rPr>
          <w:rFonts w:ascii="Times New Roman" w:hAnsi="Times New Roman" w:cs="Times New Roman"/>
        </w:rPr>
        <w:t xml:space="preserve"> average sector</w:t>
      </w:r>
      <w:r w:rsidR="00EE79B1" w:rsidRPr="00D7357A">
        <w:rPr>
          <w:rFonts w:ascii="Times New Roman" w:hAnsi="Times New Roman" w:cs="Times New Roman"/>
        </w:rPr>
        <w:t xml:space="preserve"> </w:t>
      </w:r>
      <w:r w:rsidR="00EE79B1">
        <w:rPr>
          <w:rFonts w:ascii="Times New Roman" w:hAnsi="Times New Roman" w:cs="Times New Roman"/>
        </w:rPr>
        <w:t>throughput for different scenarios is presented in Table 2.</w:t>
      </w:r>
      <w:r w:rsidR="00123D0F">
        <w:rPr>
          <w:rFonts w:ascii="Times New Roman" w:hAnsi="Times New Roman" w:cs="Times New Roman"/>
        </w:rPr>
        <w:t xml:space="preserve"> As expected the average sector throughput </w:t>
      </w:r>
      <w:r w:rsidR="003A7EF6">
        <w:rPr>
          <w:rFonts w:ascii="Times New Roman" w:hAnsi="Times New Roman" w:cs="Times New Roman"/>
        </w:rPr>
        <w:t>decreases</w:t>
      </w:r>
      <w:r w:rsidR="00123D0F">
        <w:rPr>
          <w:rFonts w:ascii="Times New Roman" w:hAnsi="Times New Roman" w:cs="Times New Roman"/>
        </w:rPr>
        <w:t xml:space="preserve"> with</w:t>
      </w:r>
      <w:r w:rsidR="003A7EF6">
        <w:rPr>
          <w:rFonts w:ascii="Times New Roman" w:hAnsi="Times New Roman" w:cs="Times New Roman"/>
        </w:rPr>
        <w:t xml:space="preserve"> the increasing</w:t>
      </w:r>
      <w:r w:rsidR="00123D0F">
        <w:rPr>
          <w:rFonts w:ascii="Times New Roman" w:hAnsi="Times New Roman" w:cs="Times New Roman"/>
        </w:rPr>
        <w:t xml:space="preserve"> number of devices.</w:t>
      </w:r>
      <w:r w:rsidR="00EE79B1">
        <w:rPr>
          <w:rFonts w:ascii="Times New Roman" w:hAnsi="Times New Roman" w:cs="Times New Roman"/>
        </w:rPr>
        <w:t xml:space="preserve">  </w:t>
      </w:r>
      <w:r w:rsidR="00333D8D" w:rsidRPr="00D7357A">
        <w:rPr>
          <w:rFonts w:ascii="Times New Roman" w:hAnsi="Times New Roman" w:cs="Times New Roman"/>
        </w:rPr>
        <w:t>Finally, i</w:t>
      </w:r>
      <w:r w:rsidR="00652F56" w:rsidRPr="00D7357A">
        <w:rPr>
          <w:rFonts w:ascii="Times New Roman" w:hAnsi="Times New Roman" w:cs="Times New Roman"/>
        </w:rPr>
        <w:t xml:space="preserve">t is worth mentioning here that the </w:t>
      </w:r>
      <w:proofErr w:type="spellStart"/>
      <w:r w:rsidR="00183EC5" w:rsidRPr="00D7357A">
        <w:rPr>
          <w:rFonts w:ascii="Times New Roman" w:hAnsi="Times New Roman" w:cs="Times New Roman"/>
        </w:rPr>
        <w:t>CIoT</w:t>
      </w:r>
      <w:proofErr w:type="spellEnd"/>
      <w:r w:rsidR="00183EC5" w:rsidRPr="00D7357A">
        <w:rPr>
          <w:rFonts w:ascii="Times New Roman" w:hAnsi="Times New Roman" w:cs="Times New Roman"/>
        </w:rPr>
        <w:t xml:space="preserve"> applications in practice </w:t>
      </w:r>
      <w:r w:rsidR="00652F56" w:rsidRPr="00D7357A">
        <w:rPr>
          <w:rFonts w:ascii="Times New Roman" w:hAnsi="Times New Roman" w:cs="Times New Roman"/>
        </w:rPr>
        <w:t>are expected to have very</w:t>
      </w:r>
      <w:r w:rsidR="00183EC5" w:rsidRPr="00D7357A">
        <w:rPr>
          <w:rFonts w:ascii="Times New Roman" w:hAnsi="Times New Roman" w:cs="Times New Roman"/>
        </w:rPr>
        <w:t xml:space="preserve"> infrequent and sparse transmissions. Thus, the </w:t>
      </w:r>
      <w:r w:rsidR="002F6E5E" w:rsidRPr="00D7357A">
        <w:rPr>
          <w:rFonts w:ascii="Times New Roman" w:hAnsi="Times New Roman" w:cs="Times New Roman"/>
        </w:rPr>
        <w:t>full-buffer</w:t>
      </w:r>
      <w:r w:rsidR="00183EC5" w:rsidRPr="00D7357A">
        <w:rPr>
          <w:rFonts w:ascii="Times New Roman" w:hAnsi="Times New Roman" w:cs="Times New Roman"/>
        </w:rPr>
        <w:t xml:space="preserve"> traffic model </w:t>
      </w:r>
      <w:r w:rsidR="007C6370" w:rsidRPr="00D7357A">
        <w:rPr>
          <w:rFonts w:ascii="Times New Roman" w:hAnsi="Times New Roman" w:cs="Times New Roman"/>
        </w:rPr>
        <w:t>assumption in</w:t>
      </w:r>
      <w:r w:rsidR="00BE72BC" w:rsidRPr="00D7357A">
        <w:rPr>
          <w:rFonts w:ascii="Times New Roman" w:hAnsi="Times New Roman" w:cs="Times New Roman"/>
        </w:rPr>
        <w:t xml:space="preserve"> the simulations </w:t>
      </w:r>
      <w:r w:rsidR="00652F56" w:rsidRPr="00D7357A">
        <w:rPr>
          <w:rFonts w:ascii="Times New Roman" w:hAnsi="Times New Roman" w:cs="Times New Roman"/>
        </w:rPr>
        <w:t>help</w:t>
      </w:r>
      <w:r w:rsidR="003A7EF6">
        <w:rPr>
          <w:rFonts w:ascii="Times New Roman" w:hAnsi="Times New Roman" w:cs="Times New Roman"/>
        </w:rPr>
        <w:t>s in</w:t>
      </w:r>
      <w:r w:rsidR="00652F56" w:rsidRPr="00D7357A">
        <w:rPr>
          <w:rFonts w:ascii="Times New Roman" w:hAnsi="Times New Roman" w:cs="Times New Roman"/>
        </w:rPr>
        <w:t xml:space="preserve"> understand</w:t>
      </w:r>
      <w:r w:rsidR="003A3BF4" w:rsidRPr="00D7357A">
        <w:rPr>
          <w:rFonts w:ascii="Times New Roman" w:hAnsi="Times New Roman" w:cs="Times New Roman"/>
        </w:rPr>
        <w:t>ing</w:t>
      </w:r>
      <w:r w:rsidR="00183EC5" w:rsidRPr="00D7357A">
        <w:rPr>
          <w:rFonts w:ascii="Times New Roman" w:hAnsi="Times New Roman" w:cs="Times New Roman"/>
        </w:rPr>
        <w:t xml:space="preserve"> the worst case </w:t>
      </w:r>
      <w:r w:rsidR="00333D8D" w:rsidRPr="00D7357A">
        <w:rPr>
          <w:rFonts w:ascii="Times New Roman" w:hAnsi="Times New Roman" w:cs="Times New Roman"/>
        </w:rPr>
        <w:t xml:space="preserve">performance </w:t>
      </w:r>
      <w:r w:rsidR="003A7EF6">
        <w:rPr>
          <w:rFonts w:ascii="Times New Roman" w:hAnsi="Times New Roman" w:cs="Times New Roman"/>
        </w:rPr>
        <w:t>of the</w:t>
      </w:r>
      <w:r w:rsidR="009C7E32" w:rsidRPr="00D7357A">
        <w:rPr>
          <w:rFonts w:ascii="Times New Roman" w:hAnsi="Times New Roman" w:cs="Times New Roman"/>
        </w:rPr>
        <w:t xml:space="preserve"> </w:t>
      </w:r>
      <w:r w:rsidR="00333D8D" w:rsidRPr="00D7357A">
        <w:rPr>
          <w:rFonts w:ascii="Times New Roman" w:hAnsi="Times New Roman" w:cs="Times New Roman"/>
        </w:rPr>
        <w:t>EC-GSM</w:t>
      </w:r>
      <w:r w:rsidR="009C7E32" w:rsidRPr="00D7357A">
        <w:rPr>
          <w:rFonts w:ascii="Times New Roman" w:hAnsi="Times New Roman" w:cs="Times New Roman"/>
        </w:rPr>
        <w:t xml:space="preserve"> </w:t>
      </w:r>
      <w:r w:rsidR="003A7EF6">
        <w:rPr>
          <w:rFonts w:ascii="Times New Roman" w:hAnsi="Times New Roman" w:cs="Times New Roman"/>
        </w:rPr>
        <w:t xml:space="preserve">system </w:t>
      </w:r>
      <w:r w:rsidR="009C7E32" w:rsidRPr="00D7357A">
        <w:rPr>
          <w:rFonts w:ascii="Times New Roman" w:hAnsi="Times New Roman" w:cs="Times New Roman"/>
        </w:rPr>
        <w:t>deployment</w:t>
      </w:r>
      <w:r w:rsidR="00183EC5" w:rsidRPr="00D7357A">
        <w:rPr>
          <w:rFonts w:ascii="Times New Roman" w:hAnsi="Times New Roman" w:cs="Times New Roman"/>
        </w:rPr>
        <w:t xml:space="preserve">. </w:t>
      </w:r>
      <w:r w:rsidR="002F6E5E" w:rsidRPr="00D7357A">
        <w:rPr>
          <w:rFonts w:ascii="Times New Roman" w:hAnsi="Times New Roman" w:cs="Times New Roman"/>
        </w:rPr>
        <w:t xml:space="preserve"> </w:t>
      </w:r>
    </w:p>
    <w:p w14:paraId="5B6B6551" w14:textId="7A6BC593" w:rsidR="004A37EA" w:rsidRPr="00363525" w:rsidRDefault="00803CA7" w:rsidP="00256B77">
      <w:pPr>
        <w:spacing w:line="30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180A4FA9" wp14:editId="1387A14D">
            <wp:extent cx="5247640" cy="3883025"/>
            <wp:effectExtent l="0" t="0" r="0" b="3175"/>
            <wp:docPr id="1" name="Picture 1" descr="C:\Users\ymfouad\Desktop\Collected_Data_DL_UL_Ericsson\Collected data April 10\full buffer\combined_full_buffer_results_without_5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mfouad\Desktop\Collected_Data_DL_UL_Ericsson\Collected data April 10\full buffer\combined_full_buffer_results_without_50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88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AC50B" w14:textId="00F11514" w:rsidR="004A37EA" w:rsidRPr="00D7357A" w:rsidRDefault="007C6370" w:rsidP="007C6370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Figure 3.</w:t>
      </w:r>
      <w:r w:rsidRPr="00D7357A">
        <w:rPr>
          <w:rFonts w:ascii="Times New Roman" w:hAnsi="Times New Roman" w:cs="Times New Roman"/>
        </w:rPr>
        <w:t xml:space="preserve">  The device throughput CDFs of the EC-GSM system</w:t>
      </w:r>
    </w:p>
    <w:p w14:paraId="18061110" w14:textId="77777777" w:rsidR="004A37EA" w:rsidRPr="00D7357A" w:rsidRDefault="004A37EA" w:rsidP="00256B77">
      <w:pPr>
        <w:spacing w:line="300" w:lineRule="auto"/>
        <w:jc w:val="both"/>
        <w:rPr>
          <w:rFonts w:ascii="Times New Roman" w:hAnsi="Times New Roman" w:cs="Times New Roman"/>
        </w:rPr>
      </w:pPr>
    </w:p>
    <w:p w14:paraId="35830092" w14:textId="6627428D" w:rsidR="00421788" w:rsidRPr="00D7357A" w:rsidRDefault="00421788" w:rsidP="00A767A2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Table 2.</w:t>
      </w:r>
      <w:r w:rsidRPr="00D7357A">
        <w:rPr>
          <w:rFonts w:ascii="Times New Roman" w:hAnsi="Times New Roman" w:cs="Times New Roman"/>
        </w:rPr>
        <w:t xml:space="preserve">  Average DL MAC throughput for the EC-GSM systems</w:t>
      </w:r>
      <w:r w:rsidR="00A43672">
        <w:rPr>
          <w:rFonts w:ascii="Times New Roman" w:hAnsi="Times New Roman" w:cs="Times New Roman"/>
        </w:rPr>
        <w:t xml:space="preserve"> with full buffer traffic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620"/>
        <w:gridCol w:w="1350"/>
        <w:gridCol w:w="1603"/>
      </w:tblGrid>
      <w:tr w:rsidR="00DC7428" w:rsidRPr="00417B7E" w14:paraId="2FFD7BFE" w14:textId="43A83EA1" w:rsidTr="00641788">
        <w:tc>
          <w:tcPr>
            <w:tcW w:w="3685" w:type="dxa"/>
          </w:tcPr>
          <w:p w14:paraId="7DB9B062" w14:textId="0AC19152" w:rsidR="00DC7428" w:rsidRPr="003A7EF6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0" w:type="dxa"/>
          </w:tcPr>
          <w:p w14:paraId="57B0AD84" w14:textId="4A8DDFA4" w:rsidR="00DC7428" w:rsidRPr="003A7EF6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7EF6">
              <w:rPr>
                <w:b/>
                <w:bCs/>
              </w:rPr>
              <w:t>20 UEs</w:t>
            </w:r>
          </w:p>
        </w:tc>
        <w:tc>
          <w:tcPr>
            <w:tcW w:w="1350" w:type="dxa"/>
          </w:tcPr>
          <w:p w14:paraId="0C84262B" w14:textId="3FC97CDB" w:rsidR="00DC7428" w:rsidRPr="003A7EF6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7EF6">
              <w:rPr>
                <w:b/>
                <w:bCs/>
              </w:rPr>
              <w:t>30 UEs</w:t>
            </w:r>
          </w:p>
        </w:tc>
        <w:tc>
          <w:tcPr>
            <w:tcW w:w="1603" w:type="dxa"/>
          </w:tcPr>
          <w:p w14:paraId="28779250" w14:textId="2FC7B513" w:rsidR="00DC7428" w:rsidRPr="003A7EF6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7EF6">
              <w:rPr>
                <w:b/>
                <w:bCs/>
              </w:rPr>
              <w:t>40 UEs</w:t>
            </w:r>
          </w:p>
        </w:tc>
      </w:tr>
      <w:tr w:rsidR="00DC7428" w:rsidRPr="00417B7E" w14:paraId="3C253CCF" w14:textId="0E34C927" w:rsidTr="00641788">
        <w:tc>
          <w:tcPr>
            <w:tcW w:w="3685" w:type="dxa"/>
          </w:tcPr>
          <w:p w14:paraId="2A8A8D5A" w14:textId="1B7A79BD" w:rsidR="00DC7428" w:rsidRPr="003A7EF6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7EF6">
              <w:rPr>
                <w:b/>
                <w:bCs/>
              </w:rPr>
              <w:t>System Throughput</w:t>
            </w:r>
          </w:p>
        </w:tc>
        <w:tc>
          <w:tcPr>
            <w:tcW w:w="1620" w:type="dxa"/>
          </w:tcPr>
          <w:p w14:paraId="205D7383" w14:textId="449D0759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96.521 Kbps</w:t>
            </w:r>
          </w:p>
        </w:tc>
        <w:tc>
          <w:tcPr>
            <w:tcW w:w="1350" w:type="dxa"/>
          </w:tcPr>
          <w:p w14:paraId="04F9E747" w14:textId="572FCA4E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92.97Kbps</w:t>
            </w:r>
          </w:p>
        </w:tc>
        <w:tc>
          <w:tcPr>
            <w:tcW w:w="1603" w:type="dxa"/>
          </w:tcPr>
          <w:p w14:paraId="1A159897" w14:textId="5F70FE88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90.753</w:t>
            </w:r>
          </w:p>
        </w:tc>
      </w:tr>
      <w:tr w:rsidR="00DC7428" w:rsidRPr="00417B7E" w14:paraId="101BF8B2" w14:textId="498B8DE8" w:rsidTr="00641788">
        <w:tc>
          <w:tcPr>
            <w:tcW w:w="3685" w:type="dxa"/>
          </w:tcPr>
          <w:p w14:paraId="7B9AB154" w14:textId="6DF68950" w:rsidR="00DC7428" w:rsidRPr="003A7EF6" w:rsidRDefault="00DC7428" w:rsidP="00F13614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7EF6">
              <w:rPr>
                <w:b/>
                <w:bCs/>
              </w:rPr>
              <w:t>Percentage of UEs</w:t>
            </w:r>
            <w:r w:rsidR="00F13614" w:rsidRPr="003A7EF6">
              <w:rPr>
                <w:b/>
                <w:bCs/>
              </w:rPr>
              <w:t xml:space="preserve"> using blind repetitions</w:t>
            </w:r>
          </w:p>
        </w:tc>
        <w:tc>
          <w:tcPr>
            <w:tcW w:w="1620" w:type="dxa"/>
          </w:tcPr>
          <w:p w14:paraId="7891E570" w14:textId="43D18C6B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0.52</w:t>
            </w:r>
          </w:p>
        </w:tc>
        <w:tc>
          <w:tcPr>
            <w:tcW w:w="1350" w:type="dxa"/>
          </w:tcPr>
          <w:p w14:paraId="298AEAC2" w14:textId="5904C228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0.54</w:t>
            </w:r>
          </w:p>
        </w:tc>
        <w:tc>
          <w:tcPr>
            <w:tcW w:w="1603" w:type="dxa"/>
          </w:tcPr>
          <w:p w14:paraId="09CFC7D7" w14:textId="269957D8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0.542</w:t>
            </w:r>
          </w:p>
        </w:tc>
      </w:tr>
    </w:tbl>
    <w:p w14:paraId="3074E823" w14:textId="079D4767" w:rsidR="00421788" w:rsidRDefault="00421788" w:rsidP="00256B77">
      <w:pPr>
        <w:spacing w:line="300" w:lineRule="auto"/>
        <w:jc w:val="both"/>
        <w:rPr>
          <w:sz w:val="24"/>
          <w:szCs w:val="24"/>
        </w:rPr>
      </w:pPr>
    </w:p>
    <w:p w14:paraId="7AE3AC23" w14:textId="426B0EBE" w:rsidR="00B1588A" w:rsidRDefault="00A9480F" w:rsidP="00331E13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</w:rPr>
        <w:t xml:space="preserve">The downlink </w:t>
      </w:r>
      <w:r w:rsidR="006D6FA1">
        <w:rPr>
          <w:rFonts w:ascii="Times New Roman" w:hAnsi="Times New Roman" w:cs="Times New Roman"/>
        </w:rPr>
        <w:t xml:space="preserve">offered traffic versus the carried traffic and the packet delay CDFs </w:t>
      </w:r>
      <w:r>
        <w:rPr>
          <w:rFonts w:ascii="Times New Roman" w:hAnsi="Times New Roman" w:cs="Times New Roman"/>
        </w:rPr>
        <w:t>of the traffic model [2] simulations,</w:t>
      </w:r>
      <w:r w:rsidRPr="00D7357A">
        <w:rPr>
          <w:rFonts w:ascii="Times New Roman" w:hAnsi="Times New Roman" w:cs="Times New Roman"/>
        </w:rPr>
        <w:t xml:space="preserve"> </w:t>
      </w:r>
      <w:r w:rsidR="006D6FA1">
        <w:rPr>
          <w:rFonts w:ascii="Times New Roman" w:hAnsi="Times New Roman" w:cs="Times New Roman"/>
        </w:rPr>
        <w:t>are</w:t>
      </w:r>
      <w:r w:rsidRPr="00D7357A">
        <w:rPr>
          <w:rFonts w:ascii="Times New Roman" w:hAnsi="Times New Roman" w:cs="Times New Roman"/>
        </w:rPr>
        <w:t xml:space="preserve"> presented in Figure</w:t>
      </w:r>
      <w:r w:rsidR="003A7EF6">
        <w:rPr>
          <w:rFonts w:ascii="Times New Roman" w:hAnsi="Times New Roman" w:cs="Times New Roman"/>
        </w:rPr>
        <w:t>s</w:t>
      </w:r>
      <w:r w:rsidRPr="00D7357A">
        <w:rPr>
          <w:rFonts w:ascii="Times New Roman" w:hAnsi="Times New Roman" w:cs="Times New Roman"/>
        </w:rPr>
        <w:t xml:space="preserve"> 3</w:t>
      </w:r>
      <w:r w:rsidR="006D6FA1">
        <w:rPr>
          <w:rFonts w:ascii="Times New Roman" w:hAnsi="Times New Roman" w:cs="Times New Roman"/>
        </w:rPr>
        <w:t xml:space="preserve"> and 4, respectively.</w:t>
      </w:r>
      <w:r w:rsidR="00331E13">
        <w:rPr>
          <w:rFonts w:ascii="Times New Roman" w:hAnsi="Times New Roman" w:cs="Times New Roman"/>
        </w:rPr>
        <w:t xml:space="preserve"> Note that</w:t>
      </w:r>
      <w:r w:rsidR="00DD2166">
        <w:rPr>
          <w:rFonts w:ascii="Times New Roman" w:hAnsi="Times New Roman" w:cs="Times New Roman"/>
        </w:rPr>
        <w:t>, in this work</w:t>
      </w:r>
      <w:proofErr w:type="gramStart"/>
      <w:r w:rsidR="00DD2166">
        <w:rPr>
          <w:rFonts w:ascii="Times New Roman" w:hAnsi="Times New Roman" w:cs="Times New Roman"/>
        </w:rPr>
        <w:t xml:space="preserve">, </w:t>
      </w:r>
      <w:r w:rsidR="00331E13">
        <w:rPr>
          <w:rFonts w:ascii="Times New Roman" w:hAnsi="Times New Roman" w:cs="Times New Roman"/>
        </w:rPr>
        <w:t xml:space="preserve"> each</w:t>
      </w:r>
      <w:proofErr w:type="gramEnd"/>
      <w:r w:rsidR="00331E13">
        <w:rPr>
          <w:rFonts w:ascii="Times New Roman" w:hAnsi="Times New Roman" w:cs="Times New Roman"/>
        </w:rPr>
        <w:t xml:space="preserve"> packet per scheduling interval</w:t>
      </w:r>
      <w:r w:rsidR="00DD2166">
        <w:rPr>
          <w:rFonts w:ascii="Times New Roman" w:hAnsi="Times New Roman" w:cs="Times New Roman"/>
        </w:rPr>
        <w:t xml:space="preserve"> (240msec)</w:t>
      </w:r>
      <w:r w:rsidR="00331E13">
        <w:rPr>
          <w:rFonts w:ascii="Times New Roman" w:hAnsi="Times New Roman" w:cs="Times New Roman"/>
        </w:rPr>
        <w:t xml:space="preserve"> corresponds to a </w:t>
      </w:r>
      <w:r w:rsidR="00331E13" w:rsidRPr="00331E13">
        <w:rPr>
          <w:rFonts w:ascii="Times New Roman" w:hAnsi="Times New Roman" w:cs="Times New Roman"/>
        </w:rPr>
        <w:t>32092</w:t>
      </w:r>
      <w:r w:rsidR="00331E13">
        <w:rPr>
          <w:rFonts w:ascii="Times New Roman" w:hAnsi="Times New Roman" w:cs="Times New Roman"/>
        </w:rPr>
        <w:t xml:space="preserve"> devices per cell according to [5].</w:t>
      </w:r>
      <w:r w:rsidR="006D6FA1">
        <w:rPr>
          <w:rFonts w:ascii="Times New Roman" w:hAnsi="Times New Roman" w:cs="Times New Roman"/>
        </w:rPr>
        <w:t xml:space="preserve"> </w:t>
      </w:r>
      <w:r w:rsidRPr="00D7357A">
        <w:rPr>
          <w:rFonts w:ascii="Times New Roman" w:hAnsi="Times New Roman" w:cs="Times New Roman"/>
        </w:rPr>
        <w:t xml:space="preserve">The scheduling mechanism discussed in Section 3 </w:t>
      </w:r>
      <w:r w:rsidR="003A7EF6">
        <w:rPr>
          <w:rFonts w:ascii="Times New Roman" w:hAnsi="Times New Roman" w:cs="Times New Roman"/>
        </w:rPr>
        <w:t>is</w:t>
      </w:r>
      <w:r w:rsidRPr="00D7357A">
        <w:rPr>
          <w:rFonts w:ascii="Times New Roman" w:hAnsi="Times New Roman" w:cs="Times New Roman"/>
        </w:rPr>
        <w:t xml:space="preserve"> </w:t>
      </w:r>
      <w:r w:rsidR="006D6FA1">
        <w:rPr>
          <w:rFonts w:ascii="Times New Roman" w:hAnsi="Times New Roman" w:cs="Times New Roman"/>
        </w:rPr>
        <w:t xml:space="preserve">employed here as well. </w:t>
      </w:r>
      <w:r w:rsidRPr="00D7357A">
        <w:rPr>
          <w:rFonts w:ascii="Times New Roman" w:hAnsi="Times New Roman" w:cs="Times New Roman"/>
        </w:rPr>
        <w:t xml:space="preserve">We </w:t>
      </w:r>
      <w:r w:rsidR="006D6FA1">
        <w:rPr>
          <w:rFonts w:ascii="Times New Roman" w:hAnsi="Times New Roman" w:cs="Times New Roman"/>
        </w:rPr>
        <w:t>see a linear relationship between</w:t>
      </w:r>
      <w:r w:rsidR="003A7EF6">
        <w:rPr>
          <w:rFonts w:ascii="Times New Roman" w:hAnsi="Times New Roman" w:cs="Times New Roman"/>
        </w:rPr>
        <w:t xml:space="preserve"> the</w:t>
      </w:r>
      <w:r w:rsidR="006D6FA1">
        <w:rPr>
          <w:rFonts w:ascii="Times New Roman" w:hAnsi="Times New Roman" w:cs="Times New Roman"/>
        </w:rPr>
        <w:t xml:space="preserve"> offered traffic and </w:t>
      </w:r>
      <w:r w:rsidR="003A7EF6">
        <w:rPr>
          <w:rFonts w:ascii="Times New Roman" w:hAnsi="Times New Roman" w:cs="Times New Roman"/>
        </w:rPr>
        <w:t xml:space="preserve">the </w:t>
      </w:r>
      <w:r w:rsidR="006D6FA1">
        <w:rPr>
          <w:rFonts w:ascii="Times New Roman" w:hAnsi="Times New Roman" w:cs="Times New Roman"/>
        </w:rPr>
        <w:t xml:space="preserve">carried traffic </w:t>
      </w:r>
      <w:r w:rsidR="00AD1322">
        <w:rPr>
          <w:rFonts w:ascii="Times New Roman" w:hAnsi="Times New Roman" w:cs="Times New Roman"/>
        </w:rPr>
        <w:t xml:space="preserve">up to </w:t>
      </w:r>
      <w:r w:rsidR="006D6FA1">
        <w:rPr>
          <w:rFonts w:ascii="Times New Roman" w:hAnsi="Times New Roman" w:cs="Times New Roman"/>
        </w:rPr>
        <w:t xml:space="preserve">90 packets per scheduling interval. </w:t>
      </w:r>
      <w:r w:rsidR="003A7EF6">
        <w:rPr>
          <w:rFonts w:ascii="Times New Roman" w:hAnsi="Times New Roman" w:cs="Times New Roman"/>
        </w:rPr>
        <w:t>This</w:t>
      </w:r>
      <w:r w:rsidR="006D6FA1">
        <w:rPr>
          <w:rFonts w:ascii="Times New Roman" w:hAnsi="Times New Roman" w:cs="Times New Roman"/>
        </w:rPr>
        <w:t xml:space="preserve"> indicat</w:t>
      </w:r>
      <w:r w:rsidR="00AD1322">
        <w:rPr>
          <w:rFonts w:ascii="Times New Roman" w:hAnsi="Times New Roman" w:cs="Times New Roman"/>
        </w:rPr>
        <w:t>es that</w:t>
      </w:r>
      <w:r w:rsidR="006D6FA1">
        <w:rPr>
          <w:rFonts w:ascii="Times New Roman" w:hAnsi="Times New Roman" w:cs="Times New Roman"/>
        </w:rPr>
        <w:t xml:space="preserve"> all the offered traffic </w:t>
      </w:r>
      <w:r w:rsidR="003A7EF6">
        <w:rPr>
          <w:rFonts w:ascii="Times New Roman" w:hAnsi="Times New Roman" w:cs="Times New Roman"/>
        </w:rPr>
        <w:t xml:space="preserve">can be </w:t>
      </w:r>
      <w:r w:rsidR="00AD1322">
        <w:rPr>
          <w:rFonts w:ascii="Times New Roman" w:hAnsi="Times New Roman" w:cs="Times New Roman"/>
        </w:rPr>
        <w:t xml:space="preserve">delivered </w:t>
      </w:r>
      <w:r w:rsidR="006D6FA1">
        <w:rPr>
          <w:rFonts w:ascii="Times New Roman" w:hAnsi="Times New Roman" w:cs="Times New Roman"/>
        </w:rPr>
        <w:t xml:space="preserve">without </w:t>
      </w:r>
      <w:r w:rsidR="003A7EF6">
        <w:rPr>
          <w:rFonts w:ascii="Times New Roman" w:hAnsi="Times New Roman" w:cs="Times New Roman"/>
        </w:rPr>
        <w:t>increasing</w:t>
      </w:r>
      <w:r w:rsidR="006D6FA1">
        <w:rPr>
          <w:rFonts w:ascii="Times New Roman" w:hAnsi="Times New Roman" w:cs="Times New Roman"/>
        </w:rPr>
        <w:t xml:space="preserve"> the buffer size.</w:t>
      </w:r>
      <w:r w:rsidR="003A7EF6">
        <w:rPr>
          <w:rFonts w:ascii="Times New Roman" w:hAnsi="Times New Roman" w:cs="Times New Roman"/>
        </w:rPr>
        <w:t xml:space="preserve"> Furthermore, up to 90 packets per scheduling interval, more than 99% of the packets are delivered in less than 10 seconds (thus meeting the maximum 10 seconds delay requirement).</w:t>
      </w:r>
      <w:r w:rsidR="006D6FA1">
        <w:rPr>
          <w:rFonts w:ascii="Times New Roman" w:hAnsi="Times New Roman" w:cs="Times New Roman"/>
        </w:rPr>
        <w:t xml:space="preserve"> </w:t>
      </w:r>
      <w:r w:rsidRPr="00D7357A">
        <w:rPr>
          <w:rFonts w:ascii="Times New Roman" w:hAnsi="Times New Roman" w:cs="Times New Roman"/>
        </w:rPr>
        <w:t xml:space="preserve"> </w:t>
      </w:r>
      <w:r w:rsidR="003A7EF6">
        <w:rPr>
          <w:rFonts w:ascii="Times New Roman" w:hAnsi="Times New Roman" w:cs="Times New Roman"/>
        </w:rPr>
        <w:t xml:space="preserve">When the offered load is increased further, i.e., more than </w:t>
      </w:r>
      <w:r w:rsidR="00360291">
        <w:rPr>
          <w:rFonts w:ascii="Times New Roman" w:hAnsi="Times New Roman" w:cs="Times New Roman"/>
        </w:rPr>
        <w:t>90 packets per scheduling interval</w:t>
      </w:r>
      <w:r w:rsidR="00AD1322">
        <w:rPr>
          <w:rFonts w:ascii="Times New Roman" w:hAnsi="Times New Roman" w:cs="Times New Roman"/>
        </w:rPr>
        <w:t>,</w:t>
      </w:r>
      <w:r w:rsidR="00360291">
        <w:rPr>
          <w:rFonts w:ascii="Times New Roman" w:hAnsi="Times New Roman" w:cs="Times New Roman"/>
        </w:rPr>
        <w:t xml:space="preserve"> </w:t>
      </w:r>
      <w:r w:rsidR="003A7EF6">
        <w:rPr>
          <w:rFonts w:ascii="Times New Roman" w:hAnsi="Times New Roman" w:cs="Times New Roman"/>
        </w:rPr>
        <w:t xml:space="preserve">the carried traffic saturates around the system throughput </w:t>
      </w:r>
      <w:r w:rsidR="003A7EF6">
        <w:rPr>
          <w:rFonts w:ascii="Times New Roman" w:hAnsi="Times New Roman" w:cs="Times New Roman"/>
        </w:rPr>
        <w:lastRenderedPageBreak/>
        <w:t xml:space="preserve">values observed in the full buffer simulations and the packet delay values are found to increase dramatically. </w:t>
      </w:r>
    </w:p>
    <w:p w14:paraId="0E91CB2F" w14:textId="24E62253" w:rsidR="00DC7428" w:rsidRDefault="00A806F3" w:rsidP="003A7EF6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D613ED5" wp14:editId="51513EAD">
            <wp:extent cx="4157663" cy="3071218"/>
            <wp:effectExtent l="0" t="0" r="0" b="0"/>
            <wp:docPr id="5" name="Picture 5" descr="C:\Users\ymfouad\Desktop\Collected_Data_DL_UL_Ericsson\Collected data April 10\mm\System_Thrput_combin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mfouad\Desktop\Collected_Data_DL_UL_Ericsson\Collected data April 10\mm\System_Thrput_combined.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193" cy="309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5368F" w14:textId="7CD42CAC" w:rsidR="00A9480F" w:rsidRPr="00D7357A" w:rsidRDefault="00A9480F" w:rsidP="00A9480F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 xml:space="preserve">Figure </w:t>
      </w:r>
      <w:r>
        <w:rPr>
          <w:rFonts w:ascii="Times New Roman" w:hAnsi="Times New Roman" w:cs="Times New Roman"/>
          <w:b/>
        </w:rPr>
        <w:t>4</w:t>
      </w:r>
      <w:r w:rsidRPr="00D7357A">
        <w:rPr>
          <w:rFonts w:ascii="Times New Roman" w:hAnsi="Times New Roman" w:cs="Times New Roman"/>
          <w:b/>
        </w:rPr>
        <w:t>.</w:t>
      </w:r>
      <w:r w:rsidRPr="00D7357A">
        <w:rPr>
          <w:rFonts w:ascii="Times New Roman" w:hAnsi="Times New Roman" w:cs="Times New Roman"/>
        </w:rPr>
        <w:t xml:space="preserve">  The </w:t>
      </w:r>
      <w:r w:rsidR="006D6FA1">
        <w:rPr>
          <w:rFonts w:ascii="Times New Roman" w:hAnsi="Times New Roman" w:cs="Times New Roman"/>
        </w:rPr>
        <w:t xml:space="preserve">offered traffic versus </w:t>
      </w:r>
      <w:r w:rsidR="003A7EF6">
        <w:rPr>
          <w:rFonts w:ascii="Times New Roman" w:hAnsi="Times New Roman" w:cs="Times New Roman"/>
        </w:rPr>
        <w:t xml:space="preserve">the </w:t>
      </w:r>
      <w:r w:rsidR="006D6FA1">
        <w:rPr>
          <w:rFonts w:ascii="Times New Roman" w:hAnsi="Times New Roman" w:cs="Times New Roman"/>
        </w:rPr>
        <w:t>carried traffic in traffic model simulations</w:t>
      </w:r>
    </w:p>
    <w:p w14:paraId="27D48FA8" w14:textId="0CEF7E4A" w:rsidR="00DC7428" w:rsidRDefault="00B96CF0" w:rsidP="00A806F3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D1596F8" wp14:editId="1B694C96">
            <wp:extent cx="4329113" cy="3252380"/>
            <wp:effectExtent l="0" t="0" r="0" b="5715"/>
            <wp:docPr id="3" name="Picture 3" descr="Combined Packet Delays_reduced_dimens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bined Packet Delays_reduced_dimension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369" cy="326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11872" w14:textId="1FD2610B" w:rsidR="00A9480F" w:rsidRPr="00D7357A" w:rsidRDefault="00A9480F" w:rsidP="00A9480F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 xml:space="preserve">Figure </w:t>
      </w:r>
      <w:r>
        <w:rPr>
          <w:rFonts w:ascii="Times New Roman" w:hAnsi="Times New Roman" w:cs="Times New Roman"/>
          <w:b/>
        </w:rPr>
        <w:t>5</w:t>
      </w:r>
      <w:r w:rsidRPr="00D7357A">
        <w:rPr>
          <w:rFonts w:ascii="Times New Roman" w:hAnsi="Times New Roman" w:cs="Times New Roman"/>
          <w:b/>
        </w:rPr>
        <w:t>.</w:t>
      </w:r>
      <w:r w:rsidRPr="00D7357A">
        <w:rPr>
          <w:rFonts w:ascii="Times New Roman" w:hAnsi="Times New Roman" w:cs="Times New Roman"/>
        </w:rPr>
        <w:t xml:space="preserve">  </w:t>
      </w:r>
      <w:r w:rsidR="006D6FA1">
        <w:rPr>
          <w:rFonts w:ascii="Times New Roman" w:hAnsi="Times New Roman" w:cs="Times New Roman"/>
        </w:rPr>
        <w:t>Packet delay CDFs</w:t>
      </w:r>
      <w:r w:rsidR="006D6FA1" w:rsidRPr="006D6FA1">
        <w:rPr>
          <w:rFonts w:ascii="Times New Roman" w:hAnsi="Times New Roman" w:cs="Times New Roman"/>
        </w:rPr>
        <w:t xml:space="preserve"> </w:t>
      </w:r>
      <w:r w:rsidR="006D6FA1">
        <w:rPr>
          <w:rFonts w:ascii="Times New Roman" w:hAnsi="Times New Roman" w:cs="Times New Roman"/>
        </w:rPr>
        <w:t>in traffic model simulations</w:t>
      </w:r>
    </w:p>
    <w:p w14:paraId="0FFA65F4" w14:textId="0AF255A5" w:rsidR="00743D15" w:rsidRPr="00D7357A" w:rsidRDefault="00CF4DE5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17540" w:rsidRPr="00D7357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76DA9" w:rsidRPr="00D7357A">
        <w:rPr>
          <w:rFonts w:ascii="Times New Roman" w:hAnsi="Times New Roman" w:cs="Times New Roman"/>
          <w:b/>
          <w:sz w:val="28"/>
          <w:szCs w:val="28"/>
        </w:rPr>
        <w:t>Summary</w:t>
      </w:r>
    </w:p>
    <w:p w14:paraId="1425EFF3" w14:textId="3135A2F1" w:rsidR="00A9657D" w:rsidRDefault="004256B1" w:rsidP="003A7EF6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In this contribution</w:t>
      </w:r>
      <w:r w:rsidR="008C0334" w:rsidRPr="00D7357A">
        <w:rPr>
          <w:rFonts w:ascii="Times New Roman" w:hAnsi="Times New Roman" w:cs="Times New Roman"/>
        </w:rPr>
        <w:t>,</w:t>
      </w:r>
      <w:r w:rsidRPr="00D7357A">
        <w:rPr>
          <w:rFonts w:ascii="Times New Roman" w:hAnsi="Times New Roman" w:cs="Times New Roman"/>
        </w:rPr>
        <w:t xml:space="preserve"> </w:t>
      </w:r>
      <w:r w:rsidR="00EA1A45" w:rsidRPr="00D7357A">
        <w:rPr>
          <w:rFonts w:ascii="Times New Roman" w:hAnsi="Times New Roman" w:cs="Times New Roman"/>
        </w:rPr>
        <w:t xml:space="preserve">we have presented our downlink system simulation results for the EC-GSM systems with </w:t>
      </w:r>
      <w:r w:rsidR="008C0334" w:rsidRPr="00D7357A">
        <w:rPr>
          <w:rFonts w:ascii="Times New Roman" w:hAnsi="Times New Roman" w:cs="Times New Roman"/>
        </w:rPr>
        <w:t>full-</w:t>
      </w:r>
      <w:r w:rsidR="00EA1A45" w:rsidRPr="00D7357A">
        <w:rPr>
          <w:rFonts w:ascii="Times New Roman" w:hAnsi="Times New Roman" w:cs="Times New Roman"/>
        </w:rPr>
        <w:t>buffer traffic</w:t>
      </w:r>
      <w:r w:rsidR="001E614D">
        <w:rPr>
          <w:rFonts w:ascii="Times New Roman" w:hAnsi="Times New Roman" w:cs="Times New Roman"/>
        </w:rPr>
        <w:t xml:space="preserve"> and </w:t>
      </w:r>
      <w:r w:rsidR="003A7EF6">
        <w:rPr>
          <w:rFonts w:ascii="Times New Roman" w:hAnsi="Times New Roman" w:cs="Times New Roman"/>
        </w:rPr>
        <w:t xml:space="preserve">the </w:t>
      </w:r>
      <w:r w:rsidR="001E614D">
        <w:rPr>
          <w:rFonts w:ascii="Times New Roman" w:hAnsi="Times New Roman" w:cs="Times New Roman"/>
        </w:rPr>
        <w:t xml:space="preserve">realistic </w:t>
      </w:r>
      <w:proofErr w:type="spellStart"/>
      <w:r w:rsidR="001E614D">
        <w:rPr>
          <w:rFonts w:ascii="Times New Roman" w:hAnsi="Times New Roman" w:cs="Times New Roman"/>
        </w:rPr>
        <w:t>CIoT</w:t>
      </w:r>
      <w:proofErr w:type="spellEnd"/>
      <w:r w:rsidR="001E614D">
        <w:rPr>
          <w:rFonts w:ascii="Times New Roman" w:hAnsi="Times New Roman" w:cs="Times New Roman"/>
        </w:rPr>
        <w:t xml:space="preserve"> traffic model</w:t>
      </w:r>
      <w:r w:rsidR="00D73918">
        <w:rPr>
          <w:rFonts w:ascii="Times New Roman" w:hAnsi="Times New Roman" w:cs="Times New Roman"/>
        </w:rPr>
        <w:t xml:space="preserve"> in TR 45.820</w:t>
      </w:r>
      <w:r w:rsidR="00EA1A45" w:rsidRPr="00D7357A">
        <w:rPr>
          <w:rFonts w:ascii="Times New Roman" w:hAnsi="Times New Roman" w:cs="Times New Roman"/>
        </w:rPr>
        <w:t xml:space="preserve">. Our </w:t>
      </w:r>
      <w:r w:rsidR="00123D0F">
        <w:rPr>
          <w:rFonts w:ascii="Times New Roman" w:hAnsi="Times New Roman" w:cs="Times New Roman"/>
        </w:rPr>
        <w:lastRenderedPageBreak/>
        <w:t xml:space="preserve">full buffer simulation </w:t>
      </w:r>
      <w:r w:rsidR="00EA1A45" w:rsidRPr="00D7357A">
        <w:rPr>
          <w:rFonts w:ascii="Times New Roman" w:hAnsi="Times New Roman" w:cs="Times New Roman"/>
        </w:rPr>
        <w:t xml:space="preserve">results indicate </w:t>
      </w:r>
      <w:r w:rsidR="00123D0F" w:rsidRPr="00D7357A">
        <w:rPr>
          <w:rFonts w:ascii="Times New Roman" w:hAnsi="Times New Roman" w:cs="Times New Roman"/>
        </w:rPr>
        <w:t xml:space="preserve">that </w:t>
      </w:r>
      <w:r w:rsidR="00123D0F">
        <w:rPr>
          <w:rFonts w:ascii="Times New Roman" w:hAnsi="Times New Roman" w:cs="Times New Roman"/>
        </w:rPr>
        <w:t xml:space="preserve">around </w:t>
      </w:r>
      <w:r w:rsidR="00EA1A45" w:rsidRPr="00D7357A">
        <w:rPr>
          <w:rFonts w:ascii="Times New Roman" w:hAnsi="Times New Roman" w:cs="Times New Roman"/>
        </w:rPr>
        <w:t>9</w:t>
      </w:r>
      <w:r w:rsidR="00123D0F">
        <w:rPr>
          <w:rFonts w:ascii="Times New Roman" w:hAnsi="Times New Roman" w:cs="Times New Roman"/>
        </w:rPr>
        <w:t>8</w:t>
      </w:r>
      <w:r w:rsidR="00EA1A45" w:rsidRPr="00D7357A">
        <w:rPr>
          <w:rFonts w:ascii="Times New Roman" w:hAnsi="Times New Roman" w:cs="Times New Roman"/>
        </w:rPr>
        <w:t>% of the devices would be able to receive at least 160 bps MAC throughput</w:t>
      </w:r>
      <w:r w:rsidR="00123D0F">
        <w:rPr>
          <w:rFonts w:ascii="Times New Roman" w:hAnsi="Times New Roman" w:cs="Times New Roman"/>
        </w:rPr>
        <w:t>.</w:t>
      </w:r>
      <w:r w:rsidR="00EA1A45" w:rsidRPr="00D7357A">
        <w:rPr>
          <w:rFonts w:ascii="Times New Roman" w:hAnsi="Times New Roman" w:cs="Times New Roman"/>
        </w:rPr>
        <w:t xml:space="preserve"> </w:t>
      </w:r>
      <w:r w:rsidR="003A7EF6">
        <w:rPr>
          <w:rFonts w:ascii="Times New Roman" w:hAnsi="Times New Roman" w:cs="Times New Roman"/>
        </w:rPr>
        <w:t xml:space="preserve"> In this study, we considered</w:t>
      </w:r>
      <w:r w:rsidR="00123D0F">
        <w:rPr>
          <w:rFonts w:ascii="Times New Roman" w:hAnsi="Times New Roman" w:cs="Times New Roman"/>
        </w:rPr>
        <w:t xml:space="preserve"> </w:t>
      </w:r>
      <w:r w:rsidR="00EA1A45" w:rsidRPr="00D7357A">
        <w:rPr>
          <w:rFonts w:ascii="Times New Roman" w:hAnsi="Times New Roman" w:cs="Times New Roman"/>
        </w:rPr>
        <w:t>blind repetition</w:t>
      </w:r>
      <w:r w:rsidR="00050FC1" w:rsidRPr="00D7357A">
        <w:rPr>
          <w:rFonts w:ascii="Times New Roman" w:hAnsi="Times New Roman" w:cs="Times New Roman"/>
        </w:rPr>
        <w:t>s</w:t>
      </w:r>
      <w:r w:rsidR="00EA1A45" w:rsidRPr="00D7357A">
        <w:rPr>
          <w:rFonts w:ascii="Times New Roman" w:hAnsi="Times New Roman" w:cs="Times New Roman"/>
        </w:rPr>
        <w:t xml:space="preserve"> and scheduling </w:t>
      </w:r>
      <w:r w:rsidR="00123D0F" w:rsidRPr="00D7357A">
        <w:rPr>
          <w:rFonts w:ascii="Times New Roman" w:hAnsi="Times New Roman" w:cs="Times New Roman"/>
        </w:rPr>
        <w:t>enhancements</w:t>
      </w:r>
      <w:r w:rsidR="0045674A">
        <w:rPr>
          <w:rFonts w:ascii="Times New Roman" w:hAnsi="Times New Roman" w:cs="Times New Roman"/>
        </w:rPr>
        <w:t>. H</w:t>
      </w:r>
      <w:r w:rsidR="00123D0F">
        <w:rPr>
          <w:rFonts w:ascii="Times New Roman" w:hAnsi="Times New Roman" w:cs="Times New Roman"/>
        </w:rPr>
        <w:t>owever, the percentage of devices employ</w:t>
      </w:r>
      <w:r w:rsidR="0045674A">
        <w:rPr>
          <w:rFonts w:ascii="Times New Roman" w:hAnsi="Times New Roman" w:cs="Times New Roman"/>
        </w:rPr>
        <w:t>ing</w:t>
      </w:r>
      <w:r w:rsidR="00123D0F">
        <w:rPr>
          <w:rFonts w:ascii="Times New Roman" w:hAnsi="Times New Roman" w:cs="Times New Roman"/>
        </w:rPr>
        <w:t xml:space="preserve"> blind repetitions in the downlink </w:t>
      </w:r>
      <w:r w:rsidR="0045674A">
        <w:rPr>
          <w:rFonts w:ascii="Times New Roman" w:hAnsi="Times New Roman" w:cs="Times New Roman"/>
        </w:rPr>
        <w:t xml:space="preserve">was observed to be </w:t>
      </w:r>
      <w:r w:rsidR="00D73918">
        <w:rPr>
          <w:rFonts w:ascii="Times New Roman" w:hAnsi="Times New Roman" w:cs="Times New Roman"/>
        </w:rPr>
        <w:t>less than 1%</w:t>
      </w:r>
      <w:r w:rsidR="003A7EF6">
        <w:rPr>
          <w:rFonts w:ascii="Times New Roman" w:hAnsi="Times New Roman" w:cs="Times New Roman"/>
        </w:rPr>
        <w:t xml:space="preserve">; i.e., </w:t>
      </w:r>
      <w:r w:rsidR="00123D0F">
        <w:rPr>
          <w:rFonts w:ascii="Times New Roman" w:hAnsi="Times New Roman" w:cs="Times New Roman"/>
        </w:rPr>
        <w:t xml:space="preserve">around 0.5%.  In the realistic traffic model </w:t>
      </w:r>
      <w:r w:rsidR="00641788">
        <w:rPr>
          <w:rFonts w:ascii="Times New Roman" w:hAnsi="Times New Roman" w:cs="Times New Roman"/>
        </w:rPr>
        <w:t>simulations</w:t>
      </w:r>
      <w:r w:rsidR="0045674A">
        <w:rPr>
          <w:rFonts w:ascii="Times New Roman" w:hAnsi="Times New Roman" w:cs="Times New Roman"/>
        </w:rPr>
        <w:t xml:space="preserve">, when </w:t>
      </w:r>
      <w:r w:rsidR="00D73918">
        <w:rPr>
          <w:rFonts w:ascii="Times New Roman" w:hAnsi="Times New Roman" w:cs="Times New Roman"/>
        </w:rPr>
        <w:t xml:space="preserve">the system is loaded with </w:t>
      </w:r>
      <w:r w:rsidR="00641788">
        <w:rPr>
          <w:rFonts w:ascii="Times New Roman" w:hAnsi="Times New Roman" w:cs="Times New Roman"/>
        </w:rPr>
        <w:t>up to 90 packets per scheduling interval</w:t>
      </w:r>
      <w:r w:rsidR="0045674A">
        <w:rPr>
          <w:rFonts w:ascii="Times New Roman" w:hAnsi="Times New Roman" w:cs="Times New Roman"/>
        </w:rPr>
        <w:t>,</w:t>
      </w:r>
      <w:r w:rsidR="00641788">
        <w:rPr>
          <w:rFonts w:ascii="Times New Roman" w:hAnsi="Times New Roman" w:cs="Times New Roman"/>
        </w:rPr>
        <w:t xml:space="preserve"> more than 99% of the packets were</w:t>
      </w:r>
      <w:r w:rsidR="0045674A">
        <w:rPr>
          <w:rFonts w:ascii="Times New Roman" w:hAnsi="Times New Roman" w:cs="Times New Roman"/>
        </w:rPr>
        <w:t xml:space="preserve"> found to be</w:t>
      </w:r>
      <w:r w:rsidR="00641788">
        <w:rPr>
          <w:rFonts w:ascii="Times New Roman" w:hAnsi="Times New Roman" w:cs="Times New Roman"/>
        </w:rPr>
        <w:t xml:space="preserve"> delivered within </w:t>
      </w:r>
      <w:r w:rsidR="0045674A">
        <w:rPr>
          <w:rFonts w:ascii="Times New Roman" w:hAnsi="Times New Roman" w:cs="Times New Roman"/>
        </w:rPr>
        <w:t xml:space="preserve">the </w:t>
      </w:r>
      <w:r w:rsidR="00641788">
        <w:rPr>
          <w:rFonts w:ascii="Times New Roman" w:hAnsi="Times New Roman" w:cs="Times New Roman"/>
        </w:rPr>
        <w:t>10 sec</w:t>
      </w:r>
      <w:r w:rsidR="0045674A">
        <w:rPr>
          <w:rFonts w:ascii="Times New Roman" w:hAnsi="Times New Roman" w:cs="Times New Roman"/>
        </w:rPr>
        <w:t>onds</w:t>
      </w:r>
      <w:r w:rsidR="00641788">
        <w:rPr>
          <w:rFonts w:ascii="Times New Roman" w:hAnsi="Times New Roman" w:cs="Times New Roman"/>
        </w:rPr>
        <w:t xml:space="preserve"> packet delay</w:t>
      </w:r>
      <w:r w:rsidR="0045674A">
        <w:rPr>
          <w:rFonts w:ascii="Times New Roman" w:hAnsi="Times New Roman" w:cs="Times New Roman"/>
        </w:rPr>
        <w:t xml:space="preserve"> requirement</w:t>
      </w:r>
      <w:r w:rsidR="00641788">
        <w:rPr>
          <w:rFonts w:ascii="Times New Roman" w:hAnsi="Times New Roman" w:cs="Times New Roman"/>
        </w:rPr>
        <w:t xml:space="preserve">.  Thus, EC-GSM systems satisfy the requirements put forward in the TR 45.820 with a huge </w:t>
      </w:r>
      <w:r w:rsidR="0045674A">
        <w:rPr>
          <w:rFonts w:ascii="Times New Roman" w:hAnsi="Times New Roman" w:cs="Times New Roman"/>
        </w:rPr>
        <w:t xml:space="preserve">performance </w:t>
      </w:r>
      <w:r w:rsidR="00641788">
        <w:rPr>
          <w:rFonts w:ascii="Times New Roman" w:hAnsi="Times New Roman" w:cs="Times New Roman"/>
        </w:rPr>
        <w:t>margin in the downlink.</w:t>
      </w:r>
    </w:p>
    <w:p w14:paraId="0E72FA7F" w14:textId="77777777" w:rsidR="008317F7" w:rsidRPr="00D7357A" w:rsidRDefault="008317F7">
      <w:pPr>
        <w:pStyle w:val="Heading1"/>
      </w:pPr>
      <w:r w:rsidRPr="00D7357A">
        <w:t>References</w:t>
      </w:r>
    </w:p>
    <w:p w14:paraId="6C009CF8" w14:textId="261F8463" w:rsidR="006B0C1C" w:rsidRPr="00D7357A" w:rsidRDefault="008317F7" w:rsidP="00256B77">
      <w:pPr>
        <w:pStyle w:val="Reference"/>
        <w:spacing w:line="300" w:lineRule="auto"/>
        <w:jc w:val="both"/>
        <w:rPr>
          <w:rFonts w:ascii="Times New Roman" w:hAnsi="Times New Roman" w:cs="Times New Roman"/>
        </w:rPr>
      </w:pPr>
      <w:bookmarkStart w:id="1" w:name="_Ref397674406"/>
      <w:r w:rsidRPr="00DD2166">
        <w:rPr>
          <w:rFonts w:ascii="Times New Roman" w:hAnsi="Times New Roman" w:cs="Times New Roman"/>
        </w:rPr>
        <w:t>GP-140421</w:t>
      </w:r>
      <w:r w:rsidRPr="00D7357A">
        <w:rPr>
          <w:rFonts w:ascii="Times New Roman" w:hAnsi="Times New Roman" w:cs="Times New Roman"/>
        </w:rPr>
        <w:t>, “New Study Item on Cellular System Support for Ultra Low Complexity and Low Throughput Internet of Things (</w:t>
      </w:r>
      <w:proofErr w:type="spellStart"/>
      <w:r w:rsidRPr="00D7357A">
        <w:rPr>
          <w:rFonts w:ascii="Times New Roman" w:hAnsi="Times New Roman" w:cs="Times New Roman"/>
        </w:rPr>
        <w:t>FS_IoT_LC</w:t>
      </w:r>
      <w:proofErr w:type="spellEnd"/>
      <w:r w:rsidRPr="00D7357A">
        <w:rPr>
          <w:rFonts w:ascii="Times New Roman" w:hAnsi="Times New Roman" w:cs="Times New Roman"/>
        </w:rPr>
        <w:t>) (revision of GP-140418)”, source VODAFONE Group Plc. GERAN#62</w:t>
      </w:r>
      <w:bookmarkEnd w:id="1"/>
      <w:r w:rsidRPr="00D7357A">
        <w:rPr>
          <w:rFonts w:ascii="Times New Roman" w:hAnsi="Times New Roman" w:cs="Times New Roman"/>
        </w:rPr>
        <w:t>.</w:t>
      </w:r>
    </w:p>
    <w:p w14:paraId="6E92D731" w14:textId="77777777" w:rsidR="009731BB" w:rsidRPr="00D7357A" w:rsidRDefault="009731BB" w:rsidP="00256B77">
      <w:pPr>
        <w:pStyle w:val="Reference"/>
        <w:spacing w:line="300" w:lineRule="auto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3GPP TR 45.820 v0.4.0, “Cellular System Support for Ultra Low Complexity and Low Throughput Internet of Things”.</w:t>
      </w:r>
    </w:p>
    <w:p w14:paraId="66211651" w14:textId="5615190B" w:rsidR="001258E1" w:rsidRDefault="00307CCA" w:rsidP="00D20D56">
      <w:pPr>
        <w:pStyle w:val="Reference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 xml:space="preserve">GP-15xxx, “GERAN </w:t>
      </w:r>
      <w:proofErr w:type="spellStart"/>
      <w:r w:rsidRPr="00D7357A">
        <w:rPr>
          <w:rFonts w:ascii="Times New Roman" w:hAnsi="Times New Roman" w:cs="Times New Roman"/>
        </w:rPr>
        <w:t>CIoT</w:t>
      </w:r>
      <w:proofErr w:type="spellEnd"/>
      <w:r w:rsidRPr="00D7357A">
        <w:rPr>
          <w:rFonts w:ascii="Times New Roman" w:hAnsi="Times New Roman" w:cs="Times New Roman"/>
        </w:rPr>
        <w:t xml:space="preserve"> Link-to-System Mapping Methodology,”</w:t>
      </w:r>
      <w:r w:rsidR="00A767A2" w:rsidRPr="00D7357A">
        <w:rPr>
          <w:rFonts w:ascii="Times New Roman" w:hAnsi="Times New Roman" w:cs="Times New Roman"/>
        </w:rPr>
        <w:t xml:space="preserve"> </w:t>
      </w:r>
      <w:r w:rsidR="001258E1" w:rsidRPr="00D7357A">
        <w:rPr>
          <w:rFonts w:ascii="Times New Roman" w:hAnsi="Times New Roman" w:cs="Times New Roman"/>
        </w:rPr>
        <w:t xml:space="preserve">Intel </w:t>
      </w:r>
      <w:r w:rsidRPr="00D7357A">
        <w:rPr>
          <w:rFonts w:ascii="Times New Roman" w:hAnsi="Times New Roman" w:cs="Times New Roman"/>
        </w:rPr>
        <w:t>Corporation, GERAN #</w:t>
      </w:r>
      <w:r w:rsidR="00D20D56" w:rsidRPr="00D7357A">
        <w:rPr>
          <w:rFonts w:ascii="Times New Roman" w:hAnsi="Times New Roman" w:cs="Times New Roman"/>
        </w:rPr>
        <w:t>6</w:t>
      </w:r>
      <w:r w:rsidR="00D20D56">
        <w:rPr>
          <w:rFonts w:ascii="Times New Roman" w:hAnsi="Times New Roman" w:cs="Times New Roman"/>
        </w:rPr>
        <w:t>6.</w:t>
      </w:r>
      <w:r w:rsidR="00D20D56" w:rsidRPr="00D7357A">
        <w:rPr>
          <w:rFonts w:ascii="Times New Roman" w:hAnsi="Times New Roman" w:cs="Times New Roman"/>
        </w:rPr>
        <w:t xml:space="preserve">  </w:t>
      </w:r>
    </w:p>
    <w:p w14:paraId="4C9A7D9A" w14:textId="777983E8" w:rsidR="008F26C2" w:rsidRDefault="008F26C2" w:rsidP="00D20D56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GP-140882, “GSM Evolution for cellular </w:t>
      </w:r>
      <w:proofErr w:type="spellStart"/>
      <w:r>
        <w:rPr>
          <w:rFonts w:ascii="Times New Roman" w:hAnsi="Times New Roman" w:cs="Times New Roman"/>
        </w:rPr>
        <w:t>IoT</w:t>
      </w:r>
      <w:proofErr w:type="spellEnd"/>
      <w:r>
        <w:rPr>
          <w:rFonts w:ascii="Times New Roman" w:hAnsi="Times New Roman" w:cs="Times New Roman"/>
        </w:rPr>
        <w:t xml:space="preserve"> – On using blind repetitions,” Ericsson LM, GERAN #64. </w:t>
      </w:r>
    </w:p>
    <w:p w14:paraId="34EA09F1" w14:textId="443EEC13" w:rsidR="00331E13" w:rsidRPr="00D7357A" w:rsidRDefault="00331E13" w:rsidP="00D20D56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GP-150090, “NB M2M- System Level Simulation (update of GPC150118),” Huawei Technologies Co., Ltd., GERAN #65.</w:t>
      </w:r>
    </w:p>
    <w:sectPr w:rsidR="00331E13" w:rsidRPr="00D7357A" w:rsidSect="002D4FA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F9D5E" w14:textId="77777777" w:rsidR="0030342B" w:rsidRDefault="0030342B">
      <w:r>
        <w:separator/>
      </w:r>
    </w:p>
  </w:endnote>
  <w:endnote w:type="continuationSeparator" w:id="0">
    <w:p w14:paraId="12540EBA" w14:textId="77777777" w:rsidR="0030342B" w:rsidRDefault="00303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Tahoma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D444" w14:textId="77777777" w:rsidR="00B1588A" w:rsidRDefault="00B1588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3DBD">
      <w:rPr>
        <w:rStyle w:val="PageNumber"/>
        <w:noProof/>
      </w:rPr>
      <w:t>4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3DBD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  <w:p w14:paraId="028303FB" w14:textId="77777777" w:rsidR="00B1588A" w:rsidRDefault="00B1588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FCC3C" w14:textId="77777777" w:rsidR="00B1588A" w:rsidRDefault="00B1588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3DB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3DBD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</w:p>
  <w:p w14:paraId="071AF716" w14:textId="77777777" w:rsidR="00B1588A" w:rsidRDefault="00B158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D3543" w14:textId="77777777" w:rsidR="0030342B" w:rsidRDefault="0030342B">
      <w:r>
        <w:separator/>
      </w:r>
    </w:p>
  </w:footnote>
  <w:footnote w:type="continuationSeparator" w:id="0">
    <w:p w14:paraId="608616C5" w14:textId="77777777" w:rsidR="0030342B" w:rsidRDefault="00303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4156D" w14:textId="1F4E876C" w:rsidR="003B5D48" w:rsidRPr="00E53235" w:rsidRDefault="003B5D48" w:rsidP="003B5D48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>GP</w:t>
    </w:r>
    <w:r w:rsidR="00CC592B">
      <w:rPr>
        <w:rFonts w:ascii="Arial" w:eastAsia="Arial Unicode MS" w:hAnsi="Arial" w:cs="Arial"/>
        <w:snapToGrid w:val="0"/>
        <w:lang w:val="sv-SE" w:eastAsia="zh-CN"/>
      </w:rPr>
      <w:t>C</w:t>
    </w:r>
    <w:r w:rsidRPr="00E53235">
      <w:rPr>
        <w:rFonts w:ascii="Arial" w:eastAsia="Arial Unicode MS" w:hAnsi="Arial" w:cs="Arial"/>
        <w:snapToGrid w:val="0"/>
        <w:lang w:val="sv-SE" w:eastAsia="zh-CN"/>
      </w:rPr>
      <w:t>-</w:t>
    </w:r>
    <w:r w:rsidR="00403DBD">
      <w:rPr>
        <w:rFonts w:ascii="Arial" w:eastAsia="Arial Unicode MS" w:hAnsi="Arial" w:cs="Arial"/>
        <w:snapToGrid w:val="0"/>
        <w:lang w:val="sv-SE" w:eastAsia="zh-CN"/>
      </w:rPr>
      <w:t>150257</w:t>
    </w:r>
  </w:p>
  <w:p w14:paraId="1726A881" w14:textId="77777777" w:rsidR="003B5D48" w:rsidRDefault="003B5D48" w:rsidP="003B5D48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#2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on CIoT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Agenda Item: </w:t>
    </w:r>
    <w:r>
      <w:rPr>
        <w:rFonts w:ascii="Arial" w:eastAsia="Arial Unicode MS" w:hAnsi="Arial" w:cs="Arial"/>
        <w:snapToGrid w:val="0"/>
        <w:lang w:val="sv-SE" w:eastAsia="zh-CN"/>
      </w:rPr>
      <w:t xml:space="preserve">1.4.2.1  </w:t>
    </w:r>
  </w:p>
  <w:p w14:paraId="4F12AABB" w14:textId="7F5E84C6" w:rsidR="00B1588A" w:rsidRPr="00607F05" w:rsidRDefault="00B1588A" w:rsidP="00607F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E393C6" w14:textId="07E274A2" w:rsidR="006E0054" w:rsidRPr="00E53235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>GP</w:t>
    </w:r>
    <w:r w:rsidR="000C26F8">
      <w:rPr>
        <w:rFonts w:ascii="Arial" w:eastAsia="Arial Unicode MS" w:hAnsi="Arial" w:cs="Arial"/>
        <w:snapToGrid w:val="0"/>
        <w:lang w:val="sv-SE" w:eastAsia="zh-CN"/>
      </w:rPr>
      <w:t>C</w:t>
    </w:r>
    <w:r w:rsidRPr="00E53235">
      <w:rPr>
        <w:rFonts w:ascii="Arial" w:eastAsia="Arial Unicode MS" w:hAnsi="Arial" w:cs="Arial"/>
        <w:snapToGrid w:val="0"/>
        <w:lang w:val="sv-SE" w:eastAsia="zh-CN"/>
      </w:rPr>
      <w:t>-</w:t>
    </w:r>
    <w:r w:rsidR="00403DBD">
      <w:rPr>
        <w:rFonts w:ascii="Arial" w:eastAsia="Arial Unicode MS" w:hAnsi="Arial" w:cs="Arial"/>
        <w:snapToGrid w:val="0"/>
        <w:lang w:val="sv-SE" w:eastAsia="zh-CN"/>
      </w:rPr>
      <w:t>150257</w:t>
    </w:r>
  </w:p>
  <w:p w14:paraId="24A8EAD3" w14:textId="77777777" w:rsidR="006E0054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#2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on CIoT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Agenda Item: </w:t>
    </w:r>
    <w:r>
      <w:rPr>
        <w:rFonts w:ascii="Arial" w:eastAsia="Arial Unicode MS" w:hAnsi="Arial" w:cs="Arial"/>
        <w:snapToGrid w:val="0"/>
        <w:lang w:val="sv-SE" w:eastAsia="zh-CN"/>
      </w:rPr>
      <w:t xml:space="preserve">1.4.2.1  </w:t>
    </w:r>
  </w:p>
  <w:p w14:paraId="7F455699" w14:textId="77777777" w:rsidR="006E0054" w:rsidRPr="00E53235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F402B3">
      <w:rPr>
        <w:rFonts w:ascii="Arial" w:eastAsia="Arial Unicode MS" w:hAnsi="Arial" w:cs="Arial"/>
        <w:snapToGrid w:val="0"/>
        <w:lang w:val="sv-SE" w:eastAsia="zh-CN"/>
      </w:rPr>
      <w:t>Sophia-Antipolis</w:t>
    </w:r>
    <w:r>
      <w:rPr>
        <w:rFonts w:ascii="Arial" w:eastAsia="Arial Unicode MS" w:hAnsi="Arial" w:cs="Arial"/>
        <w:snapToGrid w:val="0"/>
        <w:lang w:val="sv-SE" w:eastAsia="zh-CN"/>
      </w:rPr>
      <w:t>, France</w:t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        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</w:p>
  <w:p w14:paraId="22182365" w14:textId="77777777" w:rsidR="006E0054" w:rsidRPr="00E53235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20th – 23rd April, 2015</w:t>
    </w:r>
  </w:p>
  <w:p w14:paraId="13129E41" w14:textId="77777777" w:rsidR="006E0054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 xml:space="preserve">Source: </w:t>
    </w:r>
    <w:r>
      <w:rPr>
        <w:rFonts w:ascii="Arial" w:eastAsia="Arial Unicode MS" w:hAnsi="Arial" w:cs="Arial"/>
        <w:snapToGrid w:val="0"/>
        <w:lang w:val="sv-SE" w:eastAsia="zh-CN"/>
      </w:rPr>
      <w:t>Intel Corporation</w:t>
    </w:r>
  </w:p>
  <w:p w14:paraId="4C4DDECE" w14:textId="77777777" w:rsidR="006E0054" w:rsidRPr="00E53235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Document for: Discussion</w:t>
    </w:r>
  </w:p>
  <w:p w14:paraId="5D213B2C" w14:textId="1AAB6237" w:rsidR="00B1588A" w:rsidRPr="006E0054" w:rsidRDefault="00B1588A" w:rsidP="006E00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2807ED0"/>
    <w:multiLevelType w:val="hybridMultilevel"/>
    <w:tmpl w:val="503C9C30"/>
    <w:lvl w:ilvl="0" w:tplc="D67E3262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6770F8"/>
    <w:multiLevelType w:val="hybridMultilevel"/>
    <w:tmpl w:val="5A86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A366E"/>
    <w:multiLevelType w:val="hybridMultilevel"/>
    <w:tmpl w:val="8A600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367BB2"/>
    <w:multiLevelType w:val="hybridMultilevel"/>
    <w:tmpl w:val="5162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C97646"/>
    <w:multiLevelType w:val="hybridMultilevel"/>
    <w:tmpl w:val="42FC1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6B3F39"/>
    <w:multiLevelType w:val="hybridMultilevel"/>
    <w:tmpl w:val="73E0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A159E"/>
    <w:multiLevelType w:val="hybridMultilevel"/>
    <w:tmpl w:val="D1E60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>
    <w:nsid w:val="71C42B79"/>
    <w:multiLevelType w:val="hybridMultilevel"/>
    <w:tmpl w:val="EAF6A8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BD4E25"/>
    <w:multiLevelType w:val="hybridMultilevel"/>
    <w:tmpl w:val="CF544B3A"/>
    <w:lvl w:ilvl="0" w:tplc="DF9E6C4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3"/>
  </w:num>
  <w:num w:numId="9">
    <w:abstractNumId w:val="17"/>
  </w:num>
  <w:num w:numId="10">
    <w:abstractNumId w:val="26"/>
  </w:num>
  <w:num w:numId="11">
    <w:abstractNumId w:val="10"/>
  </w:num>
  <w:num w:numId="12">
    <w:abstractNumId w:val="9"/>
  </w:num>
  <w:num w:numId="13">
    <w:abstractNumId w:val="0"/>
  </w:num>
  <w:num w:numId="14">
    <w:abstractNumId w:val="27"/>
  </w:num>
  <w:num w:numId="15">
    <w:abstractNumId w:val="23"/>
  </w:num>
  <w:num w:numId="16">
    <w:abstractNumId w:val="7"/>
  </w:num>
  <w:num w:numId="17">
    <w:abstractNumId w:val="14"/>
  </w:num>
  <w:num w:numId="18">
    <w:abstractNumId w:val="18"/>
  </w:num>
  <w:num w:numId="19">
    <w:abstractNumId w:val="12"/>
  </w:num>
  <w:num w:numId="20">
    <w:abstractNumId w:val="21"/>
  </w:num>
  <w:num w:numId="21">
    <w:abstractNumId w:val="28"/>
  </w:num>
  <w:num w:numId="22">
    <w:abstractNumId w:val="25"/>
  </w:num>
  <w:num w:numId="23">
    <w:abstractNumId w:val="6"/>
  </w:num>
  <w:num w:numId="24">
    <w:abstractNumId w:val="24"/>
  </w:num>
  <w:num w:numId="25">
    <w:abstractNumId w:val="11"/>
  </w:num>
  <w:num w:numId="26">
    <w:abstractNumId w:val="20"/>
  </w:num>
  <w:num w:numId="27">
    <w:abstractNumId w:val="19"/>
  </w:num>
  <w:num w:numId="28">
    <w:abstractNumId w:val="22"/>
  </w:num>
  <w:num w:numId="2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3FF9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0948"/>
    <w:rsid w:val="000318A4"/>
    <w:rsid w:val="00032747"/>
    <w:rsid w:val="00036EE4"/>
    <w:rsid w:val="00036FBD"/>
    <w:rsid w:val="0004021D"/>
    <w:rsid w:val="000432B9"/>
    <w:rsid w:val="00045548"/>
    <w:rsid w:val="00046A84"/>
    <w:rsid w:val="000476F1"/>
    <w:rsid w:val="00050FC1"/>
    <w:rsid w:val="00051509"/>
    <w:rsid w:val="0005267D"/>
    <w:rsid w:val="000558BC"/>
    <w:rsid w:val="00055A72"/>
    <w:rsid w:val="000561FD"/>
    <w:rsid w:val="0005639E"/>
    <w:rsid w:val="000568B3"/>
    <w:rsid w:val="00056921"/>
    <w:rsid w:val="00056A6A"/>
    <w:rsid w:val="00056D4F"/>
    <w:rsid w:val="00056E4E"/>
    <w:rsid w:val="00057B8E"/>
    <w:rsid w:val="00057CF3"/>
    <w:rsid w:val="00060517"/>
    <w:rsid w:val="000617ED"/>
    <w:rsid w:val="000622AC"/>
    <w:rsid w:val="000632A2"/>
    <w:rsid w:val="000635EE"/>
    <w:rsid w:val="00064FA5"/>
    <w:rsid w:val="000654F1"/>
    <w:rsid w:val="00065596"/>
    <w:rsid w:val="0006577E"/>
    <w:rsid w:val="00065FC7"/>
    <w:rsid w:val="0006658B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519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B63"/>
    <w:rsid w:val="000B4CA8"/>
    <w:rsid w:val="000B60B6"/>
    <w:rsid w:val="000B62EB"/>
    <w:rsid w:val="000B74A0"/>
    <w:rsid w:val="000B7B7A"/>
    <w:rsid w:val="000C01CF"/>
    <w:rsid w:val="000C0EF3"/>
    <w:rsid w:val="000C142F"/>
    <w:rsid w:val="000C246D"/>
    <w:rsid w:val="000C26F8"/>
    <w:rsid w:val="000C53C6"/>
    <w:rsid w:val="000C68E2"/>
    <w:rsid w:val="000C6B47"/>
    <w:rsid w:val="000C724E"/>
    <w:rsid w:val="000C7E27"/>
    <w:rsid w:val="000D04AC"/>
    <w:rsid w:val="000D0A0B"/>
    <w:rsid w:val="000D0EAC"/>
    <w:rsid w:val="000D32DF"/>
    <w:rsid w:val="000D337F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5A50"/>
    <w:rsid w:val="000E7150"/>
    <w:rsid w:val="000E7410"/>
    <w:rsid w:val="000E7B3A"/>
    <w:rsid w:val="000F28EE"/>
    <w:rsid w:val="000F319E"/>
    <w:rsid w:val="000F4D16"/>
    <w:rsid w:val="000F56BC"/>
    <w:rsid w:val="000F57C1"/>
    <w:rsid w:val="000F788A"/>
    <w:rsid w:val="00100A7F"/>
    <w:rsid w:val="00100EDF"/>
    <w:rsid w:val="00101C4D"/>
    <w:rsid w:val="00101EDB"/>
    <w:rsid w:val="0010266B"/>
    <w:rsid w:val="001029C2"/>
    <w:rsid w:val="00102A08"/>
    <w:rsid w:val="00103039"/>
    <w:rsid w:val="001038AA"/>
    <w:rsid w:val="001043EF"/>
    <w:rsid w:val="0010477A"/>
    <w:rsid w:val="001048D7"/>
    <w:rsid w:val="00104E41"/>
    <w:rsid w:val="00105050"/>
    <w:rsid w:val="00105E9B"/>
    <w:rsid w:val="00106E10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3D0F"/>
    <w:rsid w:val="00124848"/>
    <w:rsid w:val="001258E1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1E5E"/>
    <w:rsid w:val="00144049"/>
    <w:rsid w:val="001449B8"/>
    <w:rsid w:val="00145990"/>
    <w:rsid w:val="00146503"/>
    <w:rsid w:val="0014669C"/>
    <w:rsid w:val="00146961"/>
    <w:rsid w:val="001474F8"/>
    <w:rsid w:val="00147AE7"/>
    <w:rsid w:val="00147B66"/>
    <w:rsid w:val="00150483"/>
    <w:rsid w:val="001519E1"/>
    <w:rsid w:val="00152BC4"/>
    <w:rsid w:val="0015360B"/>
    <w:rsid w:val="001547D7"/>
    <w:rsid w:val="00154A3E"/>
    <w:rsid w:val="00155385"/>
    <w:rsid w:val="00155B0D"/>
    <w:rsid w:val="001561D6"/>
    <w:rsid w:val="001572F7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08D5"/>
    <w:rsid w:val="001716BD"/>
    <w:rsid w:val="0017195E"/>
    <w:rsid w:val="00171CAF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3EC5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0086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BDC"/>
    <w:rsid w:val="001B4E2B"/>
    <w:rsid w:val="001B5608"/>
    <w:rsid w:val="001B5D4B"/>
    <w:rsid w:val="001B68ED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C7C84"/>
    <w:rsid w:val="001C7D11"/>
    <w:rsid w:val="001D01D4"/>
    <w:rsid w:val="001D0409"/>
    <w:rsid w:val="001D18E1"/>
    <w:rsid w:val="001D1BBC"/>
    <w:rsid w:val="001D2665"/>
    <w:rsid w:val="001D26AD"/>
    <w:rsid w:val="001D38B9"/>
    <w:rsid w:val="001D395A"/>
    <w:rsid w:val="001D49CD"/>
    <w:rsid w:val="001D5B19"/>
    <w:rsid w:val="001D6932"/>
    <w:rsid w:val="001D6B9A"/>
    <w:rsid w:val="001D7475"/>
    <w:rsid w:val="001D7CFD"/>
    <w:rsid w:val="001E0C62"/>
    <w:rsid w:val="001E1017"/>
    <w:rsid w:val="001E1D0F"/>
    <w:rsid w:val="001E2DDF"/>
    <w:rsid w:val="001E3248"/>
    <w:rsid w:val="001E4193"/>
    <w:rsid w:val="001E50C4"/>
    <w:rsid w:val="001E5F92"/>
    <w:rsid w:val="001E614D"/>
    <w:rsid w:val="001E62FE"/>
    <w:rsid w:val="001F00FD"/>
    <w:rsid w:val="001F1372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1FF5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16E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27D56"/>
    <w:rsid w:val="002301B3"/>
    <w:rsid w:val="0023073F"/>
    <w:rsid w:val="00231EC7"/>
    <w:rsid w:val="00232177"/>
    <w:rsid w:val="0023218F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1F3"/>
    <w:rsid w:val="00246A42"/>
    <w:rsid w:val="00247D23"/>
    <w:rsid w:val="00247F04"/>
    <w:rsid w:val="00250390"/>
    <w:rsid w:val="00250AFB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6B77"/>
    <w:rsid w:val="002576BD"/>
    <w:rsid w:val="0025799A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1CD8"/>
    <w:rsid w:val="00275A0A"/>
    <w:rsid w:val="00276C25"/>
    <w:rsid w:val="0027726F"/>
    <w:rsid w:val="00280D07"/>
    <w:rsid w:val="00281D9A"/>
    <w:rsid w:val="00282CEF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AC6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1B11"/>
    <w:rsid w:val="002A21A2"/>
    <w:rsid w:val="002A235E"/>
    <w:rsid w:val="002A2719"/>
    <w:rsid w:val="002A2D05"/>
    <w:rsid w:val="002A428F"/>
    <w:rsid w:val="002A4B04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793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5E"/>
    <w:rsid w:val="002F6E90"/>
    <w:rsid w:val="002F7B4B"/>
    <w:rsid w:val="00300664"/>
    <w:rsid w:val="00302930"/>
    <w:rsid w:val="00302C82"/>
    <w:rsid w:val="0030342B"/>
    <w:rsid w:val="003040F0"/>
    <w:rsid w:val="003063A5"/>
    <w:rsid w:val="00307CCA"/>
    <w:rsid w:val="00307D88"/>
    <w:rsid w:val="003107ED"/>
    <w:rsid w:val="003119CA"/>
    <w:rsid w:val="00311F3B"/>
    <w:rsid w:val="0031258A"/>
    <w:rsid w:val="00312FC6"/>
    <w:rsid w:val="003134BB"/>
    <w:rsid w:val="00313A9F"/>
    <w:rsid w:val="00314275"/>
    <w:rsid w:val="00315D93"/>
    <w:rsid w:val="00317540"/>
    <w:rsid w:val="003232C4"/>
    <w:rsid w:val="00326141"/>
    <w:rsid w:val="00326F52"/>
    <w:rsid w:val="00327449"/>
    <w:rsid w:val="003278F5"/>
    <w:rsid w:val="00330D9F"/>
    <w:rsid w:val="00330F02"/>
    <w:rsid w:val="00331E13"/>
    <w:rsid w:val="00332B8E"/>
    <w:rsid w:val="00332D69"/>
    <w:rsid w:val="00332D95"/>
    <w:rsid w:val="00333D8D"/>
    <w:rsid w:val="0033417A"/>
    <w:rsid w:val="0033483E"/>
    <w:rsid w:val="00335A7F"/>
    <w:rsid w:val="00335D65"/>
    <w:rsid w:val="00336117"/>
    <w:rsid w:val="003377A3"/>
    <w:rsid w:val="00337A5E"/>
    <w:rsid w:val="00337AD5"/>
    <w:rsid w:val="00340030"/>
    <w:rsid w:val="003430FE"/>
    <w:rsid w:val="00343A5A"/>
    <w:rsid w:val="0034451D"/>
    <w:rsid w:val="00344A53"/>
    <w:rsid w:val="003450A9"/>
    <w:rsid w:val="003468BC"/>
    <w:rsid w:val="00346C12"/>
    <w:rsid w:val="003500A7"/>
    <w:rsid w:val="00351194"/>
    <w:rsid w:val="00351BAD"/>
    <w:rsid w:val="00353745"/>
    <w:rsid w:val="00354040"/>
    <w:rsid w:val="003549E9"/>
    <w:rsid w:val="00354B87"/>
    <w:rsid w:val="0035554D"/>
    <w:rsid w:val="00356ED2"/>
    <w:rsid w:val="0036004E"/>
    <w:rsid w:val="00360291"/>
    <w:rsid w:val="00360675"/>
    <w:rsid w:val="00360C7D"/>
    <w:rsid w:val="00360E32"/>
    <w:rsid w:val="0036197A"/>
    <w:rsid w:val="00362116"/>
    <w:rsid w:val="00362C4C"/>
    <w:rsid w:val="00363525"/>
    <w:rsid w:val="00364223"/>
    <w:rsid w:val="00365499"/>
    <w:rsid w:val="003654AC"/>
    <w:rsid w:val="00365836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2E0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0F62"/>
    <w:rsid w:val="003816F1"/>
    <w:rsid w:val="003837F9"/>
    <w:rsid w:val="0038409C"/>
    <w:rsid w:val="00384870"/>
    <w:rsid w:val="00384A55"/>
    <w:rsid w:val="00385545"/>
    <w:rsid w:val="003864C5"/>
    <w:rsid w:val="003868E6"/>
    <w:rsid w:val="00387141"/>
    <w:rsid w:val="003875C5"/>
    <w:rsid w:val="00387F66"/>
    <w:rsid w:val="00390603"/>
    <w:rsid w:val="003930C9"/>
    <w:rsid w:val="00393A6E"/>
    <w:rsid w:val="003947B3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BF4"/>
    <w:rsid w:val="003A3E09"/>
    <w:rsid w:val="003A4956"/>
    <w:rsid w:val="003A50A4"/>
    <w:rsid w:val="003A55EB"/>
    <w:rsid w:val="003A7A8E"/>
    <w:rsid w:val="003A7EF6"/>
    <w:rsid w:val="003B0263"/>
    <w:rsid w:val="003B0C4D"/>
    <w:rsid w:val="003B1908"/>
    <w:rsid w:val="003B2F9E"/>
    <w:rsid w:val="003B4192"/>
    <w:rsid w:val="003B5A41"/>
    <w:rsid w:val="003B5D48"/>
    <w:rsid w:val="003C0396"/>
    <w:rsid w:val="003C0CB1"/>
    <w:rsid w:val="003C184B"/>
    <w:rsid w:val="003C1B66"/>
    <w:rsid w:val="003C4258"/>
    <w:rsid w:val="003C458B"/>
    <w:rsid w:val="003C46FF"/>
    <w:rsid w:val="003C4B82"/>
    <w:rsid w:val="003C4C64"/>
    <w:rsid w:val="003C533F"/>
    <w:rsid w:val="003C56F6"/>
    <w:rsid w:val="003C614E"/>
    <w:rsid w:val="003C7CA9"/>
    <w:rsid w:val="003D00E2"/>
    <w:rsid w:val="003D0379"/>
    <w:rsid w:val="003D13C6"/>
    <w:rsid w:val="003D2B76"/>
    <w:rsid w:val="003D3255"/>
    <w:rsid w:val="003D39F6"/>
    <w:rsid w:val="003D50DE"/>
    <w:rsid w:val="003D5365"/>
    <w:rsid w:val="003D5851"/>
    <w:rsid w:val="003D6049"/>
    <w:rsid w:val="003E0239"/>
    <w:rsid w:val="003E03E7"/>
    <w:rsid w:val="003E13BA"/>
    <w:rsid w:val="003E1AF7"/>
    <w:rsid w:val="003E2389"/>
    <w:rsid w:val="003E2CE0"/>
    <w:rsid w:val="003E5917"/>
    <w:rsid w:val="003E6521"/>
    <w:rsid w:val="003E660C"/>
    <w:rsid w:val="003E730A"/>
    <w:rsid w:val="003F08A4"/>
    <w:rsid w:val="003F0E0F"/>
    <w:rsid w:val="003F10F2"/>
    <w:rsid w:val="003F287F"/>
    <w:rsid w:val="003F32B0"/>
    <w:rsid w:val="003F3F4C"/>
    <w:rsid w:val="003F4D5E"/>
    <w:rsid w:val="003F655D"/>
    <w:rsid w:val="00400BC0"/>
    <w:rsid w:val="00401B4C"/>
    <w:rsid w:val="00401C4A"/>
    <w:rsid w:val="00402ED5"/>
    <w:rsid w:val="004038C3"/>
    <w:rsid w:val="00403A4E"/>
    <w:rsid w:val="00403DBD"/>
    <w:rsid w:val="00405C5B"/>
    <w:rsid w:val="00406BBF"/>
    <w:rsid w:val="00410FA3"/>
    <w:rsid w:val="0041212A"/>
    <w:rsid w:val="00412C79"/>
    <w:rsid w:val="004131DC"/>
    <w:rsid w:val="0041346F"/>
    <w:rsid w:val="00413D3D"/>
    <w:rsid w:val="00414A95"/>
    <w:rsid w:val="00415A3A"/>
    <w:rsid w:val="004170C4"/>
    <w:rsid w:val="00417764"/>
    <w:rsid w:val="00417771"/>
    <w:rsid w:val="00417899"/>
    <w:rsid w:val="00417B7E"/>
    <w:rsid w:val="00420564"/>
    <w:rsid w:val="004208A1"/>
    <w:rsid w:val="00420E5E"/>
    <w:rsid w:val="00420EDA"/>
    <w:rsid w:val="00421788"/>
    <w:rsid w:val="0042280D"/>
    <w:rsid w:val="00422D60"/>
    <w:rsid w:val="00423779"/>
    <w:rsid w:val="00423C87"/>
    <w:rsid w:val="00423FCD"/>
    <w:rsid w:val="0042443A"/>
    <w:rsid w:val="004256B1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92F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30E"/>
    <w:rsid w:val="0045396F"/>
    <w:rsid w:val="00453A9A"/>
    <w:rsid w:val="00453E9E"/>
    <w:rsid w:val="00453FD2"/>
    <w:rsid w:val="004542FD"/>
    <w:rsid w:val="00454B41"/>
    <w:rsid w:val="00456014"/>
    <w:rsid w:val="004563F7"/>
    <w:rsid w:val="0045674A"/>
    <w:rsid w:val="00456EA3"/>
    <w:rsid w:val="00457D27"/>
    <w:rsid w:val="004600B0"/>
    <w:rsid w:val="0046074E"/>
    <w:rsid w:val="00462CD5"/>
    <w:rsid w:val="00464B47"/>
    <w:rsid w:val="00465EC1"/>
    <w:rsid w:val="00466484"/>
    <w:rsid w:val="00466C9A"/>
    <w:rsid w:val="00466E53"/>
    <w:rsid w:val="00470004"/>
    <w:rsid w:val="004709FB"/>
    <w:rsid w:val="00471C65"/>
    <w:rsid w:val="00472DBB"/>
    <w:rsid w:val="00472E97"/>
    <w:rsid w:val="00474DAD"/>
    <w:rsid w:val="00476032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0B50"/>
    <w:rsid w:val="004A33A4"/>
    <w:rsid w:val="004A37EA"/>
    <w:rsid w:val="004A53E3"/>
    <w:rsid w:val="004A5651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C8B"/>
    <w:rsid w:val="004B7181"/>
    <w:rsid w:val="004B7286"/>
    <w:rsid w:val="004C38D3"/>
    <w:rsid w:val="004C4B4D"/>
    <w:rsid w:val="004C6273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2ED9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483D"/>
    <w:rsid w:val="004F4A5F"/>
    <w:rsid w:val="004F4DAD"/>
    <w:rsid w:val="004F57CD"/>
    <w:rsid w:val="004F6AF6"/>
    <w:rsid w:val="005000D3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AA1"/>
    <w:rsid w:val="005318F5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1E36"/>
    <w:rsid w:val="00542072"/>
    <w:rsid w:val="005426DA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6E3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AF0"/>
    <w:rsid w:val="00564D8B"/>
    <w:rsid w:val="0056638F"/>
    <w:rsid w:val="00566A21"/>
    <w:rsid w:val="0057183F"/>
    <w:rsid w:val="00572115"/>
    <w:rsid w:val="005722D3"/>
    <w:rsid w:val="00572484"/>
    <w:rsid w:val="00572FE4"/>
    <w:rsid w:val="005735BA"/>
    <w:rsid w:val="00574A7E"/>
    <w:rsid w:val="00575026"/>
    <w:rsid w:val="005761DC"/>
    <w:rsid w:val="00576661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C94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6F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55F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6ED"/>
    <w:rsid w:val="005C5E7B"/>
    <w:rsid w:val="005C6D09"/>
    <w:rsid w:val="005C76E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0E6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E56"/>
    <w:rsid w:val="005F21A9"/>
    <w:rsid w:val="005F21BC"/>
    <w:rsid w:val="005F2881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07F05"/>
    <w:rsid w:val="0061108A"/>
    <w:rsid w:val="006111E0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43A9"/>
    <w:rsid w:val="00624E30"/>
    <w:rsid w:val="006252D2"/>
    <w:rsid w:val="00626035"/>
    <w:rsid w:val="0062607A"/>
    <w:rsid w:val="0062715F"/>
    <w:rsid w:val="00627E40"/>
    <w:rsid w:val="00631CB0"/>
    <w:rsid w:val="006320AD"/>
    <w:rsid w:val="00632104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788"/>
    <w:rsid w:val="00641DA3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4714C"/>
    <w:rsid w:val="00650376"/>
    <w:rsid w:val="0065074B"/>
    <w:rsid w:val="0065081C"/>
    <w:rsid w:val="0065096A"/>
    <w:rsid w:val="00651730"/>
    <w:rsid w:val="00651A4A"/>
    <w:rsid w:val="00651A5D"/>
    <w:rsid w:val="00652E0D"/>
    <w:rsid w:val="00652F56"/>
    <w:rsid w:val="00653594"/>
    <w:rsid w:val="006535FB"/>
    <w:rsid w:val="00653DC2"/>
    <w:rsid w:val="0065500D"/>
    <w:rsid w:val="00655838"/>
    <w:rsid w:val="00657091"/>
    <w:rsid w:val="006573AA"/>
    <w:rsid w:val="00661741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32B6"/>
    <w:rsid w:val="00674101"/>
    <w:rsid w:val="00674774"/>
    <w:rsid w:val="0067611F"/>
    <w:rsid w:val="006770EC"/>
    <w:rsid w:val="006819AB"/>
    <w:rsid w:val="0068322B"/>
    <w:rsid w:val="00683E81"/>
    <w:rsid w:val="0068430B"/>
    <w:rsid w:val="00684E07"/>
    <w:rsid w:val="00685D10"/>
    <w:rsid w:val="00685F12"/>
    <w:rsid w:val="00686E96"/>
    <w:rsid w:val="00686EA0"/>
    <w:rsid w:val="0068761E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97F26"/>
    <w:rsid w:val="006A0288"/>
    <w:rsid w:val="006A1644"/>
    <w:rsid w:val="006A1DCC"/>
    <w:rsid w:val="006A39B7"/>
    <w:rsid w:val="006A3DB1"/>
    <w:rsid w:val="006A3E97"/>
    <w:rsid w:val="006A41A1"/>
    <w:rsid w:val="006A45A8"/>
    <w:rsid w:val="006A4ED3"/>
    <w:rsid w:val="006A525C"/>
    <w:rsid w:val="006A5617"/>
    <w:rsid w:val="006A62BD"/>
    <w:rsid w:val="006A744B"/>
    <w:rsid w:val="006A79BD"/>
    <w:rsid w:val="006B0C1C"/>
    <w:rsid w:val="006B1121"/>
    <w:rsid w:val="006B11AC"/>
    <w:rsid w:val="006B129F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1B2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3578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A83"/>
    <w:rsid w:val="006D1F6C"/>
    <w:rsid w:val="006D2864"/>
    <w:rsid w:val="006D299E"/>
    <w:rsid w:val="006D3A09"/>
    <w:rsid w:val="006D4C49"/>
    <w:rsid w:val="006D4CCD"/>
    <w:rsid w:val="006D580B"/>
    <w:rsid w:val="006D5C20"/>
    <w:rsid w:val="006D619B"/>
    <w:rsid w:val="006D6FA1"/>
    <w:rsid w:val="006D7D48"/>
    <w:rsid w:val="006D7E0C"/>
    <w:rsid w:val="006E0054"/>
    <w:rsid w:val="006E018F"/>
    <w:rsid w:val="006E059A"/>
    <w:rsid w:val="006E0DA9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23"/>
    <w:rsid w:val="006E70AC"/>
    <w:rsid w:val="006E75FE"/>
    <w:rsid w:val="006F15EB"/>
    <w:rsid w:val="006F2311"/>
    <w:rsid w:val="006F24F0"/>
    <w:rsid w:val="006F2647"/>
    <w:rsid w:val="006F2F8B"/>
    <w:rsid w:val="006F30DD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3A4F"/>
    <w:rsid w:val="007046E5"/>
    <w:rsid w:val="00706478"/>
    <w:rsid w:val="00706CBB"/>
    <w:rsid w:val="007113C1"/>
    <w:rsid w:val="00711FCB"/>
    <w:rsid w:val="00712315"/>
    <w:rsid w:val="00713126"/>
    <w:rsid w:val="0071379C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2645"/>
    <w:rsid w:val="00723631"/>
    <w:rsid w:val="0072382F"/>
    <w:rsid w:val="007240DB"/>
    <w:rsid w:val="00725F43"/>
    <w:rsid w:val="0072671C"/>
    <w:rsid w:val="00727068"/>
    <w:rsid w:val="00727585"/>
    <w:rsid w:val="00727F1F"/>
    <w:rsid w:val="00727FA3"/>
    <w:rsid w:val="00730938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DE7"/>
    <w:rsid w:val="00742F1C"/>
    <w:rsid w:val="00743D15"/>
    <w:rsid w:val="007444DE"/>
    <w:rsid w:val="007447CE"/>
    <w:rsid w:val="00745E82"/>
    <w:rsid w:val="00745EB8"/>
    <w:rsid w:val="0074618E"/>
    <w:rsid w:val="007462D9"/>
    <w:rsid w:val="00746AE0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291"/>
    <w:rsid w:val="00767A52"/>
    <w:rsid w:val="0077028C"/>
    <w:rsid w:val="00770931"/>
    <w:rsid w:val="0077152B"/>
    <w:rsid w:val="007721EA"/>
    <w:rsid w:val="00774BB1"/>
    <w:rsid w:val="00775A98"/>
    <w:rsid w:val="00775B32"/>
    <w:rsid w:val="00775FE1"/>
    <w:rsid w:val="00777F34"/>
    <w:rsid w:val="00782A3A"/>
    <w:rsid w:val="00783C9B"/>
    <w:rsid w:val="00784A73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A0F15"/>
    <w:rsid w:val="007A10DA"/>
    <w:rsid w:val="007A15ED"/>
    <w:rsid w:val="007A255A"/>
    <w:rsid w:val="007A3437"/>
    <w:rsid w:val="007A4C65"/>
    <w:rsid w:val="007A4E30"/>
    <w:rsid w:val="007A53E8"/>
    <w:rsid w:val="007A5720"/>
    <w:rsid w:val="007A5935"/>
    <w:rsid w:val="007A5ED7"/>
    <w:rsid w:val="007A6D60"/>
    <w:rsid w:val="007A732B"/>
    <w:rsid w:val="007A7AF1"/>
    <w:rsid w:val="007B12FE"/>
    <w:rsid w:val="007B1D4B"/>
    <w:rsid w:val="007B2726"/>
    <w:rsid w:val="007B2732"/>
    <w:rsid w:val="007B5EFA"/>
    <w:rsid w:val="007B613C"/>
    <w:rsid w:val="007B688C"/>
    <w:rsid w:val="007B6A27"/>
    <w:rsid w:val="007B6C0C"/>
    <w:rsid w:val="007B7321"/>
    <w:rsid w:val="007B772C"/>
    <w:rsid w:val="007B7958"/>
    <w:rsid w:val="007C07A8"/>
    <w:rsid w:val="007C07FE"/>
    <w:rsid w:val="007C0808"/>
    <w:rsid w:val="007C1BB6"/>
    <w:rsid w:val="007C2203"/>
    <w:rsid w:val="007C2A8E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370"/>
    <w:rsid w:val="007C6547"/>
    <w:rsid w:val="007C6AE6"/>
    <w:rsid w:val="007C7669"/>
    <w:rsid w:val="007C7C52"/>
    <w:rsid w:val="007C7EBC"/>
    <w:rsid w:val="007D0AFA"/>
    <w:rsid w:val="007D1B6C"/>
    <w:rsid w:val="007D1FBE"/>
    <w:rsid w:val="007D2656"/>
    <w:rsid w:val="007D2BB3"/>
    <w:rsid w:val="007D362F"/>
    <w:rsid w:val="007D3ABF"/>
    <w:rsid w:val="007D5CAE"/>
    <w:rsid w:val="007D5D77"/>
    <w:rsid w:val="007D658E"/>
    <w:rsid w:val="007D6EAB"/>
    <w:rsid w:val="007E01FF"/>
    <w:rsid w:val="007E0D26"/>
    <w:rsid w:val="007E0F55"/>
    <w:rsid w:val="007E113F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3FC"/>
    <w:rsid w:val="007F595F"/>
    <w:rsid w:val="007F72A3"/>
    <w:rsid w:val="007F77EF"/>
    <w:rsid w:val="007F792A"/>
    <w:rsid w:val="007F7F98"/>
    <w:rsid w:val="007F7FCC"/>
    <w:rsid w:val="008008D2"/>
    <w:rsid w:val="00801024"/>
    <w:rsid w:val="008016CB"/>
    <w:rsid w:val="00802DB4"/>
    <w:rsid w:val="00803563"/>
    <w:rsid w:val="00803CA7"/>
    <w:rsid w:val="00804B14"/>
    <w:rsid w:val="008065D8"/>
    <w:rsid w:val="0080789E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F7"/>
    <w:rsid w:val="0083266C"/>
    <w:rsid w:val="00834080"/>
    <w:rsid w:val="00835451"/>
    <w:rsid w:val="0083551A"/>
    <w:rsid w:val="008355CB"/>
    <w:rsid w:val="008359F7"/>
    <w:rsid w:val="00836563"/>
    <w:rsid w:val="00836AA2"/>
    <w:rsid w:val="00836CB0"/>
    <w:rsid w:val="00836DD3"/>
    <w:rsid w:val="0083714F"/>
    <w:rsid w:val="00840C09"/>
    <w:rsid w:val="00841790"/>
    <w:rsid w:val="008419F5"/>
    <w:rsid w:val="00842214"/>
    <w:rsid w:val="00843D58"/>
    <w:rsid w:val="00844FE2"/>
    <w:rsid w:val="008464CC"/>
    <w:rsid w:val="0084767C"/>
    <w:rsid w:val="00847770"/>
    <w:rsid w:val="00847B4E"/>
    <w:rsid w:val="00847BFD"/>
    <w:rsid w:val="00852183"/>
    <w:rsid w:val="00852E0E"/>
    <w:rsid w:val="00853A92"/>
    <w:rsid w:val="00854119"/>
    <w:rsid w:val="00854276"/>
    <w:rsid w:val="008542CC"/>
    <w:rsid w:val="00854E92"/>
    <w:rsid w:val="00855925"/>
    <w:rsid w:val="00855DBA"/>
    <w:rsid w:val="00856968"/>
    <w:rsid w:val="00856EE4"/>
    <w:rsid w:val="008572C6"/>
    <w:rsid w:val="008578E2"/>
    <w:rsid w:val="00857FE8"/>
    <w:rsid w:val="00861571"/>
    <w:rsid w:val="00861B1D"/>
    <w:rsid w:val="00861D56"/>
    <w:rsid w:val="008673E6"/>
    <w:rsid w:val="00870030"/>
    <w:rsid w:val="0087066E"/>
    <w:rsid w:val="00871018"/>
    <w:rsid w:val="00872D05"/>
    <w:rsid w:val="008734E2"/>
    <w:rsid w:val="0087352C"/>
    <w:rsid w:val="00873C95"/>
    <w:rsid w:val="00874384"/>
    <w:rsid w:val="00875381"/>
    <w:rsid w:val="0087552D"/>
    <w:rsid w:val="00875B51"/>
    <w:rsid w:val="00880188"/>
    <w:rsid w:val="0088144E"/>
    <w:rsid w:val="0088186E"/>
    <w:rsid w:val="0088226C"/>
    <w:rsid w:val="00882F60"/>
    <w:rsid w:val="00883895"/>
    <w:rsid w:val="00883E2E"/>
    <w:rsid w:val="008854EF"/>
    <w:rsid w:val="00886750"/>
    <w:rsid w:val="00887089"/>
    <w:rsid w:val="00890121"/>
    <w:rsid w:val="008904D1"/>
    <w:rsid w:val="00890C31"/>
    <w:rsid w:val="00892627"/>
    <w:rsid w:val="00893E6C"/>
    <w:rsid w:val="00894748"/>
    <w:rsid w:val="00894C37"/>
    <w:rsid w:val="008968E2"/>
    <w:rsid w:val="008A05F7"/>
    <w:rsid w:val="008A09D6"/>
    <w:rsid w:val="008A0FE8"/>
    <w:rsid w:val="008A119F"/>
    <w:rsid w:val="008A3B1E"/>
    <w:rsid w:val="008A3D07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611"/>
    <w:rsid w:val="008B5E54"/>
    <w:rsid w:val="008B6679"/>
    <w:rsid w:val="008B6FA5"/>
    <w:rsid w:val="008C0334"/>
    <w:rsid w:val="008C0D9B"/>
    <w:rsid w:val="008C1D05"/>
    <w:rsid w:val="008C2448"/>
    <w:rsid w:val="008C2D27"/>
    <w:rsid w:val="008C3853"/>
    <w:rsid w:val="008C45C1"/>
    <w:rsid w:val="008C52FE"/>
    <w:rsid w:val="008C57AA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1F98"/>
    <w:rsid w:val="008E22B9"/>
    <w:rsid w:val="008E25E6"/>
    <w:rsid w:val="008E269C"/>
    <w:rsid w:val="008E3EC5"/>
    <w:rsid w:val="008E4A08"/>
    <w:rsid w:val="008E4B48"/>
    <w:rsid w:val="008E51AC"/>
    <w:rsid w:val="008E6365"/>
    <w:rsid w:val="008E74EA"/>
    <w:rsid w:val="008E77A7"/>
    <w:rsid w:val="008F016B"/>
    <w:rsid w:val="008F0EE4"/>
    <w:rsid w:val="008F1D4A"/>
    <w:rsid w:val="008F26C2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7DA"/>
    <w:rsid w:val="008F6932"/>
    <w:rsid w:val="008F7278"/>
    <w:rsid w:val="008F7417"/>
    <w:rsid w:val="00900B0F"/>
    <w:rsid w:val="00903A83"/>
    <w:rsid w:val="0090406D"/>
    <w:rsid w:val="00904441"/>
    <w:rsid w:val="00904768"/>
    <w:rsid w:val="009053AC"/>
    <w:rsid w:val="0090592C"/>
    <w:rsid w:val="00905F4B"/>
    <w:rsid w:val="00906EAE"/>
    <w:rsid w:val="00906EDB"/>
    <w:rsid w:val="00907406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2A1A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26F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49D"/>
    <w:rsid w:val="00941DD9"/>
    <w:rsid w:val="00941FAA"/>
    <w:rsid w:val="00942C3E"/>
    <w:rsid w:val="00943598"/>
    <w:rsid w:val="00944024"/>
    <w:rsid w:val="009451B1"/>
    <w:rsid w:val="00945A81"/>
    <w:rsid w:val="0094661F"/>
    <w:rsid w:val="00947811"/>
    <w:rsid w:val="00947A2C"/>
    <w:rsid w:val="00947AE9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27BB"/>
    <w:rsid w:val="009731BB"/>
    <w:rsid w:val="00974859"/>
    <w:rsid w:val="009748CC"/>
    <w:rsid w:val="00974F70"/>
    <w:rsid w:val="00975092"/>
    <w:rsid w:val="00975633"/>
    <w:rsid w:val="009763FF"/>
    <w:rsid w:val="00980FB1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198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06D9"/>
    <w:rsid w:val="009C0961"/>
    <w:rsid w:val="009C1DCE"/>
    <w:rsid w:val="009C2DB6"/>
    <w:rsid w:val="009C2E4E"/>
    <w:rsid w:val="009C3805"/>
    <w:rsid w:val="009C555F"/>
    <w:rsid w:val="009C58BD"/>
    <w:rsid w:val="009C5A9D"/>
    <w:rsid w:val="009C5F1F"/>
    <w:rsid w:val="009C64BA"/>
    <w:rsid w:val="009C7E32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48"/>
    <w:rsid w:val="009F72C0"/>
    <w:rsid w:val="009F73AB"/>
    <w:rsid w:val="009F77DC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6EB"/>
    <w:rsid w:val="00A308DD"/>
    <w:rsid w:val="00A3127F"/>
    <w:rsid w:val="00A312FD"/>
    <w:rsid w:val="00A31A4F"/>
    <w:rsid w:val="00A31DA9"/>
    <w:rsid w:val="00A33DBD"/>
    <w:rsid w:val="00A34456"/>
    <w:rsid w:val="00A36D5D"/>
    <w:rsid w:val="00A370A3"/>
    <w:rsid w:val="00A37CDA"/>
    <w:rsid w:val="00A40206"/>
    <w:rsid w:val="00A41843"/>
    <w:rsid w:val="00A41C41"/>
    <w:rsid w:val="00A43672"/>
    <w:rsid w:val="00A4433D"/>
    <w:rsid w:val="00A44422"/>
    <w:rsid w:val="00A4458E"/>
    <w:rsid w:val="00A44595"/>
    <w:rsid w:val="00A45271"/>
    <w:rsid w:val="00A45B3B"/>
    <w:rsid w:val="00A45E50"/>
    <w:rsid w:val="00A46D85"/>
    <w:rsid w:val="00A504CC"/>
    <w:rsid w:val="00A50C45"/>
    <w:rsid w:val="00A50EC7"/>
    <w:rsid w:val="00A51C2B"/>
    <w:rsid w:val="00A51DCE"/>
    <w:rsid w:val="00A53A17"/>
    <w:rsid w:val="00A53A92"/>
    <w:rsid w:val="00A54DAA"/>
    <w:rsid w:val="00A55F52"/>
    <w:rsid w:val="00A57284"/>
    <w:rsid w:val="00A6383F"/>
    <w:rsid w:val="00A64026"/>
    <w:rsid w:val="00A64837"/>
    <w:rsid w:val="00A6564E"/>
    <w:rsid w:val="00A65CA5"/>
    <w:rsid w:val="00A65DA1"/>
    <w:rsid w:val="00A661A0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5032"/>
    <w:rsid w:val="00A76236"/>
    <w:rsid w:val="00A767A2"/>
    <w:rsid w:val="00A767CF"/>
    <w:rsid w:val="00A771FE"/>
    <w:rsid w:val="00A77903"/>
    <w:rsid w:val="00A806F3"/>
    <w:rsid w:val="00A80A21"/>
    <w:rsid w:val="00A81C62"/>
    <w:rsid w:val="00A81F16"/>
    <w:rsid w:val="00A82BB0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3111"/>
    <w:rsid w:val="00A94531"/>
    <w:rsid w:val="00A9480F"/>
    <w:rsid w:val="00A95222"/>
    <w:rsid w:val="00A9523C"/>
    <w:rsid w:val="00A952DC"/>
    <w:rsid w:val="00A95430"/>
    <w:rsid w:val="00A95B85"/>
    <w:rsid w:val="00A95D01"/>
    <w:rsid w:val="00A9657D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48EB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D89"/>
    <w:rsid w:val="00AC0DED"/>
    <w:rsid w:val="00AC0EDD"/>
    <w:rsid w:val="00AC24D4"/>
    <w:rsid w:val="00AC286A"/>
    <w:rsid w:val="00AC30A5"/>
    <w:rsid w:val="00AC3589"/>
    <w:rsid w:val="00AC3BD7"/>
    <w:rsid w:val="00AC538B"/>
    <w:rsid w:val="00AC5FF3"/>
    <w:rsid w:val="00AC6483"/>
    <w:rsid w:val="00AC685B"/>
    <w:rsid w:val="00AD0CB0"/>
    <w:rsid w:val="00AD1131"/>
    <w:rsid w:val="00AD1322"/>
    <w:rsid w:val="00AD198C"/>
    <w:rsid w:val="00AD2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14F6"/>
    <w:rsid w:val="00AF20EE"/>
    <w:rsid w:val="00AF21AB"/>
    <w:rsid w:val="00AF2933"/>
    <w:rsid w:val="00AF2A5D"/>
    <w:rsid w:val="00AF39F4"/>
    <w:rsid w:val="00AF3CAB"/>
    <w:rsid w:val="00AF4D5D"/>
    <w:rsid w:val="00AF5525"/>
    <w:rsid w:val="00AF5F92"/>
    <w:rsid w:val="00AF66E6"/>
    <w:rsid w:val="00AF6B5D"/>
    <w:rsid w:val="00AF78C3"/>
    <w:rsid w:val="00B01283"/>
    <w:rsid w:val="00B013E8"/>
    <w:rsid w:val="00B02397"/>
    <w:rsid w:val="00B0375F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88A"/>
    <w:rsid w:val="00B159F0"/>
    <w:rsid w:val="00B15BBF"/>
    <w:rsid w:val="00B16192"/>
    <w:rsid w:val="00B173B8"/>
    <w:rsid w:val="00B1761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5124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60C7"/>
    <w:rsid w:val="00B4704D"/>
    <w:rsid w:val="00B47F23"/>
    <w:rsid w:val="00B50D30"/>
    <w:rsid w:val="00B50FC3"/>
    <w:rsid w:val="00B51AB0"/>
    <w:rsid w:val="00B5248C"/>
    <w:rsid w:val="00B528E7"/>
    <w:rsid w:val="00B53336"/>
    <w:rsid w:val="00B536BA"/>
    <w:rsid w:val="00B55CB0"/>
    <w:rsid w:val="00B566E5"/>
    <w:rsid w:val="00B60581"/>
    <w:rsid w:val="00B60D0F"/>
    <w:rsid w:val="00B612CE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28B1"/>
    <w:rsid w:val="00B93A3A"/>
    <w:rsid w:val="00B94456"/>
    <w:rsid w:val="00B94B23"/>
    <w:rsid w:val="00B95BE5"/>
    <w:rsid w:val="00B96CF0"/>
    <w:rsid w:val="00B977B8"/>
    <w:rsid w:val="00BA0295"/>
    <w:rsid w:val="00BA0471"/>
    <w:rsid w:val="00BA0BC2"/>
    <w:rsid w:val="00BA0C2D"/>
    <w:rsid w:val="00BA0C40"/>
    <w:rsid w:val="00BA0D73"/>
    <w:rsid w:val="00BA10DA"/>
    <w:rsid w:val="00BA330E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42C"/>
    <w:rsid w:val="00BB5810"/>
    <w:rsid w:val="00BB6169"/>
    <w:rsid w:val="00BB78FA"/>
    <w:rsid w:val="00BC0565"/>
    <w:rsid w:val="00BC4DAB"/>
    <w:rsid w:val="00BC5599"/>
    <w:rsid w:val="00BC5BDA"/>
    <w:rsid w:val="00BC5C66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831"/>
    <w:rsid w:val="00BE0A78"/>
    <w:rsid w:val="00BE0D4E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2BC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4F0F"/>
    <w:rsid w:val="00C0549F"/>
    <w:rsid w:val="00C054AB"/>
    <w:rsid w:val="00C05745"/>
    <w:rsid w:val="00C063BB"/>
    <w:rsid w:val="00C06584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26C6"/>
    <w:rsid w:val="00C1374D"/>
    <w:rsid w:val="00C13CEC"/>
    <w:rsid w:val="00C14121"/>
    <w:rsid w:val="00C1487A"/>
    <w:rsid w:val="00C150B4"/>
    <w:rsid w:val="00C1522B"/>
    <w:rsid w:val="00C15580"/>
    <w:rsid w:val="00C178C2"/>
    <w:rsid w:val="00C20D52"/>
    <w:rsid w:val="00C211FC"/>
    <w:rsid w:val="00C214CF"/>
    <w:rsid w:val="00C215C0"/>
    <w:rsid w:val="00C21775"/>
    <w:rsid w:val="00C21F80"/>
    <w:rsid w:val="00C22026"/>
    <w:rsid w:val="00C22CC3"/>
    <w:rsid w:val="00C23892"/>
    <w:rsid w:val="00C23A6F"/>
    <w:rsid w:val="00C24F14"/>
    <w:rsid w:val="00C25004"/>
    <w:rsid w:val="00C25AF4"/>
    <w:rsid w:val="00C26C2B"/>
    <w:rsid w:val="00C26D8A"/>
    <w:rsid w:val="00C27258"/>
    <w:rsid w:val="00C279ED"/>
    <w:rsid w:val="00C30660"/>
    <w:rsid w:val="00C30CA7"/>
    <w:rsid w:val="00C30E38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1AD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4BD8"/>
    <w:rsid w:val="00C76352"/>
    <w:rsid w:val="00C765C7"/>
    <w:rsid w:val="00C76DA9"/>
    <w:rsid w:val="00C7746B"/>
    <w:rsid w:val="00C77A12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18AC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DAC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27BB"/>
    <w:rsid w:val="00CC2892"/>
    <w:rsid w:val="00CC3323"/>
    <w:rsid w:val="00CC4B81"/>
    <w:rsid w:val="00CC550A"/>
    <w:rsid w:val="00CC592B"/>
    <w:rsid w:val="00CC5A77"/>
    <w:rsid w:val="00CC5B6E"/>
    <w:rsid w:val="00CC635F"/>
    <w:rsid w:val="00CC6BBF"/>
    <w:rsid w:val="00CD2B95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E0241"/>
    <w:rsid w:val="00CE0529"/>
    <w:rsid w:val="00CE06B3"/>
    <w:rsid w:val="00CE0998"/>
    <w:rsid w:val="00CE152A"/>
    <w:rsid w:val="00CE1BA4"/>
    <w:rsid w:val="00CE26CD"/>
    <w:rsid w:val="00CE6D3D"/>
    <w:rsid w:val="00CE7027"/>
    <w:rsid w:val="00CE7AC6"/>
    <w:rsid w:val="00CE7F2F"/>
    <w:rsid w:val="00CE7FC8"/>
    <w:rsid w:val="00CF09C5"/>
    <w:rsid w:val="00CF15BA"/>
    <w:rsid w:val="00CF18E7"/>
    <w:rsid w:val="00CF220C"/>
    <w:rsid w:val="00CF2371"/>
    <w:rsid w:val="00CF2E53"/>
    <w:rsid w:val="00CF3904"/>
    <w:rsid w:val="00CF4AED"/>
    <w:rsid w:val="00CF4DE5"/>
    <w:rsid w:val="00CF6C69"/>
    <w:rsid w:val="00D01664"/>
    <w:rsid w:val="00D03243"/>
    <w:rsid w:val="00D038CC"/>
    <w:rsid w:val="00D03FF6"/>
    <w:rsid w:val="00D04BA7"/>
    <w:rsid w:val="00D1045A"/>
    <w:rsid w:val="00D10628"/>
    <w:rsid w:val="00D12991"/>
    <w:rsid w:val="00D1340E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0D56"/>
    <w:rsid w:val="00D225B4"/>
    <w:rsid w:val="00D22B60"/>
    <w:rsid w:val="00D239A5"/>
    <w:rsid w:val="00D250AD"/>
    <w:rsid w:val="00D267B2"/>
    <w:rsid w:val="00D279EF"/>
    <w:rsid w:val="00D27CE6"/>
    <w:rsid w:val="00D303D6"/>
    <w:rsid w:val="00D3075C"/>
    <w:rsid w:val="00D31311"/>
    <w:rsid w:val="00D32A41"/>
    <w:rsid w:val="00D32E79"/>
    <w:rsid w:val="00D334B0"/>
    <w:rsid w:val="00D3368C"/>
    <w:rsid w:val="00D34229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826"/>
    <w:rsid w:val="00D43AAD"/>
    <w:rsid w:val="00D4438C"/>
    <w:rsid w:val="00D44580"/>
    <w:rsid w:val="00D44D08"/>
    <w:rsid w:val="00D4567B"/>
    <w:rsid w:val="00D46E51"/>
    <w:rsid w:val="00D505CA"/>
    <w:rsid w:val="00D51555"/>
    <w:rsid w:val="00D51B1F"/>
    <w:rsid w:val="00D51D1C"/>
    <w:rsid w:val="00D523B4"/>
    <w:rsid w:val="00D52898"/>
    <w:rsid w:val="00D52F6C"/>
    <w:rsid w:val="00D5381C"/>
    <w:rsid w:val="00D53B20"/>
    <w:rsid w:val="00D5462D"/>
    <w:rsid w:val="00D561DB"/>
    <w:rsid w:val="00D57BCC"/>
    <w:rsid w:val="00D57D83"/>
    <w:rsid w:val="00D57E5A"/>
    <w:rsid w:val="00D6005A"/>
    <w:rsid w:val="00D60EE3"/>
    <w:rsid w:val="00D61367"/>
    <w:rsid w:val="00D618E2"/>
    <w:rsid w:val="00D619B5"/>
    <w:rsid w:val="00D61CB1"/>
    <w:rsid w:val="00D62149"/>
    <w:rsid w:val="00D632A2"/>
    <w:rsid w:val="00D63F79"/>
    <w:rsid w:val="00D64682"/>
    <w:rsid w:val="00D64CD6"/>
    <w:rsid w:val="00D64F50"/>
    <w:rsid w:val="00D65605"/>
    <w:rsid w:val="00D67119"/>
    <w:rsid w:val="00D700B7"/>
    <w:rsid w:val="00D70A85"/>
    <w:rsid w:val="00D71D03"/>
    <w:rsid w:val="00D7357A"/>
    <w:rsid w:val="00D73918"/>
    <w:rsid w:val="00D749FB"/>
    <w:rsid w:val="00D75024"/>
    <w:rsid w:val="00D76700"/>
    <w:rsid w:val="00D76E1B"/>
    <w:rsid w:val="00D77314"/>
    <w:rsid w:val="00D802D8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14F"/>
    <w:rsid w:val="00D92959"/>
    <w:rsid w:val="00D933FA"/>
    <w:rsid w:val="00D93655"/>
    <w:rsid w:val="00D93C68"/>
    <w:rsid w:val="00D9426A"/>
    <w:rsid w:val="00D9453F"/>
    <w:rsid w:val="00D945A9"/>
    <w:rsid w:val="00DA1147"/>
    <w:rsid w:val="00DA12D8"/>
    <w:rsid w:val="00DA247F"/>
    <w:rsid w:val="00DA3E8E"/>
    <w:rsid w:val="00DA4856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C7428"/>
    <w:rsid w:val="00DD080B"/>
    <w:rsid w:val="00DD0883"/>
    <w:rsid w:val="00DD12EA"/>
    <w:rsid w:val="00DD13DB"/>
    <w:rsid w:val="00DD15CF"/>
    <w:rsid w:val="00DD1635"/>
    <w:rsid w:val="00DD1C84"/>
    <w:rsid w:val="00DD212B"/>
    <w:rsid w:val="00DD2166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0042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2E80"/>
    <w:rsid w:val="00DF4AB8"/>
    <w:rsid w:val="00DF565A"/>
    <w:rsid w:val="00DF67B3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AAA"/>
    <w:rsid w:val="00E17B42"/>
    <w:rsid w:val="00E17DDB"/>
    <w:rsid w:val="00E20979"/>
    <w:rsid w:val="00E21A5B"/>
    <w:rsid w:val="00E2287C"/>
    <w:rsid w:val="00E23330"/>
    <w:rsid w:val="00E238A6"/>
    <w:rsid w:val="00E23FCD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3A2"/>
    <w:rsid w:val="00E3546C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11"/>
    <w:rsid w:val="00E61073"/>
    <w:rsid w:val="00E6262E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6B9F"/>
    <w:rsid w:val="00E879BD"/>
    <w:rsid w:val="00E90300"/>
    <w:rsid w:val="00E90A78"/>
    <w:rsid w:val="00E925BD"/>
    <w:rsid w:val="00E93AD5"/>
    <w:rsid w:val="00E94296"/>
    <w:rsid w:val="00E94996"/>
    <w:rsid w:val="00E94AB3"/>
    <w:rsid w:val="00E94AD7"/>
    <w:rsid w:val="00E96D9E"/>
    <w:rsid w:val="00EA07CA"/>
    <w:rsid w:val="00EA0B60"/>
    <w:rsid w:val="00EA0E06"/>
    <w:rsid w:val="00EA14DF"/>
    <w:rsid w:val="00EA1A45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3CB1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5F1B"/>
    <w:rsid w:val="00EE08FE"/>
    <w:rsid w:val="00EE0AD6"/>
    <w:rsid w:val="00EE337E"/>
    <w:rsid w:val="00EE445E"/>
    <w:rsid w:val="00EE60E8"/>
    <w:rsid w:val="00EE61A2"/>
    <w:rsid w:val="00EE79B1"/>
    <w:rsid w:val="00EF056A"/>
    <w:rsid w:val="00EF0FF3"/>
    <w:rsid w:val="00EF1543"/>
    <w:rsid w:val="00EF44CC"/>
    <w:rsid w:val="00EF4B83"/>
    <w:rsid w:val="00EF50B5"/>
    <w:rsid w:val="00EF58DE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61D6"/>
    <w:rsid w:val="00F10C91"/>
    <w:rsid w:val="00F1187B"/>
    <w:rsid w:val="00F11DC8"/>
    <w:rsid w:val="00F11FE8"/>
    <w:rsid w:val="00F132AA"/>
    <w:rsid w:val="00F13614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39A9"/>
    <w:rsid w:val="00F2547E"/>
    <w:rsid w:val="00F2559E"/>
    <w:rsid w:val="00F2621C"/>
    <w:rsid w:val="00F2707F"/>
    <w:rsid w:val="00F27E75"/>
    <w:rsid w:val="00F301AF"/>
    <w:rsid w:val="00F30D8F"/>
    <w:rsid w:val="00F3146F"/>
    <w:rsid w:val="00F321E1"/>
    <w:rsid w:val="00F34BD4"/>
    <w:rsid w:val="00F35602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972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56418"/>
    <w:rsid w:val="00F604BD"/>
    <w:rsid w:val="00F60B3B"/>
    <w:rsid w:val="00F60CE3"/>
    <w:rsid w:val="00F61BE6"/>
    <w:rsid w:val="00F61C12"/>
    <w:rsid w:val="00F61E1F"/>
    <w:rsid w:val="00F62412"/>
    <w:rsid w:val="00F62D8C"/>
    <w:rsid w:val="00F6392F"/>
    <w:rsid w:val="00F64F32"/>
    <w:rsid w:val="00F653A3"/>
    <w:rsid w:val="00F653E2"/>
    <w:rsid w:val="00F65BB9"/>
    <w:rsid w:val="00F67292"/>
    <w:rsid w:val="00F67951"/>
    <w:rsid w:val="00F67E3D"/>
    <w:rsid w:val="00F70A9C"/>
    <w:rsid w:val="00F70D29"/>
    <w:rsid w:val="00F7155A"/>
    <w:rsid w:val="00F717E9"/>
    <w:rsid w:val="00F73170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8752F"/>
    <w:rsid w:val="00F906D7"/>
    <w:rsid w:val="00F90773"/>
    <w:rsid w:val="00F90A85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33A"/>
    <w:rsid w:val="00FB5881"/>
    <w:rsid w:val="00FB6F7E"/>
    <w:rsid w:val="00FB7FC9"/>
    <w:rsid w:val="00FC187B"/>
    <w:rsid w:val="00FC341C"/>
    <w:rsid w:val="00FC37A9"/>
    <w:rsid w:val="00FC5CCA"/>
    <w:rsid w:val="00FC6287"/>
    <w:rsid w:val="00FC65C3"/>
    <w:rsid w:val="00FC65CD"/>
    <w:rsid w:val="00FD1249"/>
    <w:rsid w:val="00FD15B7"/>
    <w:rsid w:val="00FD1EBC"/>
    <w:rsid w:val="00FD3578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5ED6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385C"/>
    <w:rsid w:val="00FF3E41"/>
    <w:rsid w:val="00FF47EB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04227EC0"/>
  <w15:docId w15:val="{A2275E97-C2E1-4F3F-BD0A-609C3F218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DB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201FF5"/>
    <w:pPr>
      <w:keepNext/>
      <w:spacing w:before="240" w:after="60" w:line="300" w:lineRule="auto"/>
      <w:jc w:val="both"/>
      <w:outlineLvl w:val="0"/>
    </w:pPr>
    <w:rPr>
      <w:rFonts w:ascii="Times New Roman" w:hAnsi="Times New Roman" w:cs="Times New Roman"/>
      <w:b/>
      <w:bCs/>
      <w:kern w:val="32"/>
      <w:sz w:val="28"/>
      <w:szCs w:val="28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03D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3DBD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paragraph" w:customStyle="1" w:styleId="CharChar2">
    <w:name w:val="Char Char2"/>
    <w:basedOn w:val="Normal"/>
    <w:semiHidden/>
    <w:rsid w:val="007D1B6C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HChar">
    <w:name w:val="TAH Char"/>
    <w:basedOn w:val="TACChar"/>
    <w:link w:val="TAH"/>
    <w:rsid w:val="00903A83"/>
    <w:rPr>
      <w:rFonts w:ascii="Arial" w:eastAsiaTheme="minorHAnsi" w:hAnsi="Arial" w:cstheme="minorBidi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E168E-46AC-40E4-9D22-459E0AEF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8952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Fouad, Yaser M</dc:creator>
  <cp:lastModifiedBy>Kecicioglu, Balkan</cp:lastModifiedBy>
  <cp:revision>3</cp:revision>
  <cp:lastPrinted>2015-02-26T20:08:00Z</cp:lastPrinted>
  <dcterms:created xsi:type="dcterms:W3CDTF">2015-04-20T16:10:00Z</dcterms:created>
  <dcterms:modified xsi:type="dcterms:W3CDTF">2015-04-20T17:06:00Z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